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119" w:rsidRPr="000C0119" w:rsidRDefault="00146068" w:rsidP="000C0119">
      <w:pPr>
        <w:spacing w:after="160" w:line="259" w:lineRule="auto"/>
        <w:ind w:left="0" w:right="0" w:firstLine="0"/>
        <w:rPr>
          <w:rFonts w:asciiTheme="minorHAnsi" w:eastAsiaTheme="minorHAnsi" w:hAnsiTheme="minorHAnsi" w:cstheme="minorHAnsi"/>
          <w:color w:val="auto"/>
          <w:lang w:eastAsia="en-US"/>
        </w:rPr>
      </w:pPr>
      <w:r>
        <w:rPr>
          <w:rFonts w:asciiTheme="minorHAnsi" w:eastAsiaTheme="minorHAnsi" w:hAnsiTheme="minorHAnsi" w:cstheme="minorHAnsi"/>
          <w:noProof/>
          <w:color w:val="auto"/>
        </w:rPr>
        <w:drawing>
          <wp:anchor distT="0" distB="0" distL="114300" distR="114300" simplePos="0" relativeHeight="251658240" behindDoc="1" locked="0" layoutInCell="1" allowOverlap="1">
            <wp:simplePos x="0" y="0"/>
            <wp:positionH relativeFrom="page">
              <wp:align>center</wp:align>
            </wp:positionH>
            <wp:positionV relativeFrom="paragraph">
              <wp:posOffset>6985</wp:posOffset>
            </wp:positionV>
            <wp:extent cx="1345565" cy="1345565"/>
            <wp:effectExtent l="0" t="0" r="6985" b="6985"/>
            <wp:wrapThrough wrapText="bothSides">
              <wp:wrapPolygon edited="0">
                <wp:start x="0" y="0"/>
                <wp:lineTo x="0" y="21406"/>
                <wp:lineTo x="21406" y="21406"/>
                <wp:lineTo x="21406" y="0"/>
                <wp:lineTo x="0" y="0"/>
              </wp:wrapPolygon>
            </wp:wrapThrough>
            <wp:docPr id="2" name="Picture 2" descr="Havannah Logo 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vannah Logo RB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5565"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119" w:rsidRPr="000C0119" w:rsidRDefault="000C0119" w:rsidP="000C0119">
      <w:pPr>
        <w:spacing w:after="160" w:line="259" w:lineRule="auto"/>
        <w:ind w:left="0" w:right="0" w:firstLine="0"/>
        <w:rPr>
          <w:rFonts w:asciiTheme="minorHAnsi" w:eastAsiaTheme="minorHAnsi" w:hAnsiTheme="minorHAnsi" w:cstheme="minorHAnsi"/>
          <w:color w:val="auto"/>
          <w:lang w:eastAsia="en-US"/>
        </w:rPr>
      </w:pPr>
    </w:p>
    <w:p w:rsidR="000C0119" w:rsidRPr="000C0119" w:rsidRDefault="000C0119" w:rsidP="000C0119">
      <w:pPr>
        <w:spacing w:after="160" w:line="259" w:lineRule="auto"/>
        <w:ind w:left="0" w:right="0" w:firstLine="0"/>
        <w:rPr>
          <w:rFonts w:asciiTheme="minorHAnsi" w:eastAsiaTheme="minorHAnsi" w:hAnsiTheme="minorHAnsi" w:cstheme="minorHAnsi"/>
          <w:color w:val="auto"/>
          <w:lang w:eastAsia="en-US"/>
        </w:rPr>
      </w:pPr>
    </w:p>
    <w:p w:rsidR="000C0119" w:rsidRPr="000C0119" w:rsidRDefault="000C0119" w:rsidP="000C0119">
      <w:pPr>
        <w:spacing w:after="160" w:line="259" w:lineRule="auto"/>
        <w:ind w:left="0" w:right="0" w:firstLine="0"/>
        <w:rPr>
          <w:rFonts w:asciiTheme="minorHAnsi" w:eastAsiaTheme="minorHAnsi" w:hAnsiTheme="minorHAnsi" w:cstheme="minorHAnsi"/>
          <w:color w:val="5B9BD5" w:themeColor="accent1"/>
          <w:sz w:val="24"/>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B28AB" w:rsidRDefault="004B28AB">
      <w:pPr>
        <w:spacing w:after="0" w:line="259" w:lineRule="auto"/>
        <w:ind w:left="-1" w:right="0" w:firstLine="0"/>
        <w:jc w:val="right"/>
        <w:rPr>
          <w:rFonts w:asciiTheme="minorHAnsi" w:hAnsiTheme="minorHAnsi" w:cstheme="minorHAnsi"/>
        </w:rPr>
      </w:pPr>
    </w:p>
    <w:p w:rsidR="00146068" w:rsidRDefault="00146068" w:rsidP="00146068">
      <w:pPr>
        <w:ind w:firstLine="720"/>
        <w:rPr>
          <w:rFonts w:ascii="Segoe Print" w:hAnsi="Segoe Print"/>
          <w:b/>
          <w:color w:val="009900"/>
          <w:sz w:val="24"/>
        </w:rPr>
      </w:pPr>
    </w:p>
    <w:p w:rsidR="00146068" w:rsidRPr="00E63E8A" w:rsidRDefault="00146068" w:rsidP="00146068">
      <w:pPr>
        <w:ind w:firstLine="720"/>
        <w:rPr>
          <w:rFonts w:ascii="Segoe Print" w:hAnsi="Segoe Print"/>
          <w:b/>
          <w:color w:val="009900"/>
          <w:sz w:val="24"/>
        </w:rPr>
      </w:pPr>
      <w:r>
        <w:rPr>
          <w:rFonts w:ascii="Segoe Print" w:hAnsi="Segoe Print"/>
          <w:b/>
          <w:color w:val="009900"/>
          <w:sz w:val="24"/>
        </w:rPr>
        <w:t xml:space="preserve">                  </w:t>
      </w:r>
      <w:r w:rsidRPr="00E63E8A">
        <w:rPr>
          <w:rFonts w:ascii="Segoe Print" w:hAnsi="Segoe Print"/>
          <w:b/>
          <w:color w:val="009900"/>
          <w:sz w:val="24"/>
        </w:rPr>
        <w:t>Challenge, Equality &amp; Opportunity</w:t>
      </w:r>
    </w:p>
    <w:p w:rsidR="004B28AB" w:rsidRPr="00612D24" w:rsidRDefault="004B28AB">
      <w:pPr>
        <w:spacing w:after="54" w:line="259" w:lineRule="auto"/>
        <w:ind w:left="0" w:right="0" w:firstLine="0"/>
        <w:rPr>
          <w:rFonts w:asciiTheme="minorHAnsi" w:hAnsiTheme="minorHAnsi" w:cstheme="minorHAnsi"/>
        </w:rPr>
      </w:pPr>
    </w:p>
    <w:p w:rsidR="004B28AB" w:rsidRPr="00612D24" w:rsidRDefault="00453934" w:rsidP="000C0119">
      <w:pPr>
        <w:spacing w:after="0" w:line="259" w:lineRule="auto"/>
        <w:ind w:left="238" w:right="0" w:firstLine="0"/>
        <w:jc w:val="center"/>
        <w:rPr>
          <w:rFonts w:asciiTheme="minorHAnsi" w:hAnsiTheme="minorHAnsi" w:cstheme="minorHAnsi"/>
          <w:sz w:val="18"/>
        </w:rPr>
      </w:pPr>
      <w:r w:rsidRPr="00612D24">
        <w:rPr>
          <w:rFonts w:asciiTheme="minorHAnsi" w:hAnsiTheme="minorHAnsi" w:cstheme="minorHAnsi"/>
          <w:b/>
          <w:sz w:val="52"/>
        </w:rPr>
        <w:t>Charging and Remissions</w:t>
      </w:r>
      <w:r w:rsidR="000C0119" w:rsidRPr="00612D24">
        <w:rPr>
          <w:rFonts w:asciiTheme="minorHAnsi" w:hAnsiTheme="minorHAnsi" w:cstheme="minorHAnsi"/>
          <w:b/>
          <w:sz w:val="52"/>
        </w:rPr>
        <w:t xml:space="preserve"> Policy</w:t>
      </w:r>
      <w:r w:rsidR="00D54407">
        <w:rPr>
          <w:rFonts w:asciiTheme="minorHAnsi" w:hAnsiTheme="minorHAnsi" w:cstheme="minorHAnsi"/>
          <w:b/>
          <w:sz w:val="52"/>
        </w:rPr>
        <w:t xml:space="preserve"> 2024</w:t>
      </w:r>
    </w:p>
    <w:p w:rsidR="004B28AB" w:rsidRPr="00612D24" w:rsidRDefault="00453934" w:rsidP="00146068">
      <w:pPr>
        <w:spacing w:after="54" w:line="259" w:lineRule="auto"/>
        <w:ind w:left="0" w:right="192" w:firstLine="0"/>
        <w:jc w:val="center"/>
        <w:rPr>
          <w:rFonts w:asciiTheme="minorHAnsi" w:hAnsiTheme="minorHAnsi" w:cstheme="minorHAnsi"/>
        </w:rPr>
      </w:pPr>
      <w:r w:rsidRPr="00612D24">
        <w:rPr>
          <w:rFonts w:asciiTheme="minorHAnsi" w:hAnsiTheme="minorHAnsi" w:cstheme="minorHAnsi"/>
          <w:b/>
          <w:sz w:val="72"/>
        </w:rPr>
        <w:t xml:space="preserve">   </w:t>
      </w:r>
    </w:p>
    <w:p w:rsidR="004B28AB" w:rsidRPr="00612D24" w:rsidRDefault="00453934">
      <w:pPr>
        <w:pStyle w:val="Heading2"/>
        <w:ind w:left="-5"/>
        <w:rPr>
          <w:rFonts w:asciiTheme="minorHAnsi" w:hAnsiTheme="minorHAnsi" w:cstheme="minorHAnsi"/>
        </w:rPr>
      </w:pPr>
      <w:r w:rsidRPr="00612D24">
        <w:rPr>
          <w:rFonts w:asciiTheme="minorHAnsi" w:hAnsiTheme="minorHAnsi" w:cstheme="minorHAnsi"/>
        </w:rPr>
        <w:t xml:space="preserve">Introduction </w:t>
      </w:r>
    </w:p>
    <w:p w:rsidR="004B28AB" w:rsidRPr="00612D24" w:rsidRDefault="00453934">
      <w:pPr>
        <w:spacing w:after="0" w:line="259" w:lineRule="auto"/>
        <w:ind w:left="0" w:right="122" w:firstLine="0"/>
        <w:jc w:val="center"/>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Sections 449-462 of the Education Act 1996 sets out the law on charging for school activities in schools maintained by local authorities in England.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Further information is given in section 7.5 of the Governors Handbook and the </w:t>
      </w:r>
      <w:proofErr w:type="spellStart"/>
      <w:r w:rsidRPr="00612D24">
        <w:rPr>
          <w:rFonts w:asciiTheme="minorHAnsi" w:hAnsiTheme="minorHAnsi" w:cstheme="minorHAnsi"/>
          <w:sz w:val="24"/>
        </w:rPr>
        <w:t>DfE</w:t>
      </w:r>
      <w:proofErr w:type="spellEnd"/>
      <w:r w:rsidRPr="00612D24">
        <w:rPr>
          <w:rFonts w:asciiTheme="minorHAnsi" w:hAnsiTheme="minorHAnsi" w:cstheme="minorHAnsi"/>
          <w:sz w:val="24"/>
        </w:rPr>
        <w:t xml:space="preserve"> guidance document </w:t>
      </w:r>
      <w:hyperlink r:id="rId8">
        <w:r w:rsidRPr="00612D24">
          <w:rPr>
            <w:rFonts w:asciiTheme="minorHAnsi" w:hAnsiTheme="minorHAnsi" w:cstheme="minorHAnsi"/>
            <w:color w:val="0563C1"/>
            <w:sz w:val="24"/>
            <w:u w:val="single" w:color="0563C1"/>
          </w:rPr>
          <w:t>“Charging for school</w:t>
        </w:r>
      </w:hyperlink>
      <w:hyperlink r:id="rId9">
        <w:r w:rsidRPr="00612D24">
          <w:rPr>
            <w:rFonts w:asciiTheme="minorHAnsi" w:hAnsiTheme="minorHAnsi" w:cstheme="minorHAnsi"/>
            <w:color w:val="0563C1"/>
            <w:sz w:val="24"/>
            <w:u w:val="single" w:color="0563C1"/>
          </w:rPr>
          <w:t xml:space="preserve"> </w:t>
        </w:r>
      </w:hyperlink>
      <w:hyperlink r:id="rId10">
        <w:r w:rsidRPr="00612D24">
          <w:rPr>
            <w:rFonts w:asciiTheme="minorHAnsi" w:hAnsiTheme="minorHAnsi" w:cstheme="minorHAnsi"/>
            <w:color w:val="0563C1"/>
            <w:sz w:val="24"/>
            <w:u w:val="single" w:color="0563C1"/>
          </w:rPr>
          <w:t>activities”</w:t>
        </w:r>
      </w:hyperlink>
      <w:hyperlink r:id="rId11">
        <w:r w:rsidRPr="00612D24">
          <w:rPr>
            <w:rFonts w:asciiTheme="minorHAnsi" w:hAnsiTheme="minorHAnsi" w:cstheme="minorHAnsi"/>
            <w:sz w:val="24"/>
          </w:rPr>
          <w:t xml:space="preserve"> </w:t>
        </w:r>
      </w:hyperlink>
      <w:r w:rsidRPr="00612D24">
        <w:rPr>
          <w:rFonts w:asciiTheme="minorHAnsi" w:hAnsiTheme="minorHAnsi" w:cstheme="minorHAnsi"/>
          <w:sz w:val="24"/>
        </w:rPr>
        <w:t xml:space="preserve">of May 2018.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The Governing Body of </w:t>
      </w:r>
      <w:proofErr w:type="spellStart"/>
      <w:r w:rsidR="001A3393">
        <w:rPr>
          <w:rFonts w:asciiTheme="minorHAnsi" w:hAnsiTheme="minorHAnsi" w:cstheme="minorHAnsi"/>
          <w:sz w:val="24"/>
        </w:rPr>
        <w:t>Havannah</w:t>
      </w:r>
      <w:proofErr w:type="spellEnd"/>
      <w:r w:rsidR="000C0119" w:rsidRPr="00612D24">
        <w:rPr>
          <w:rFonts w:asciiTheme="minorHAnsi" w:hAnsiTheme="minorHAnsi" w:cstheme="minorHAnsi"/>
          <w:sz w:val="24"/>
        </w:rPr>
        <w:t xml:space="preserve"> First School</w:t>
      </w:r>
      <w:r w:rsidRPr="00612D24">
        <w:rPr>
          <w:rFonts w:asciiTheme="minorHAnsi" w:hAnsiTheme="minorHAnsi" w:cstheme="minorHAnsi"/>
          <w:sz w:val="24"/>
        </w:rPr>
        <w:t xml:space="preserve"> recognises this </w:t>
      </w:r>
    </w:p>
    <w:p w:rsidR="004B28AB" w:rsidRPr="00612D24" w:rsidRDefault="00453934" w:rsidP="00FD51E8">
      <w:pPr>
        <w:spacing w:line="250" w:lineRule="auto"/>
        <w:ind w:left="0" w:right="183" w:firstLine="0"/>
        <w:jc w:val="both"/>
        <w:rPr>
          <w:rFonts w:asciiTheme="minorHAnsi" w:hAnsiTheme="minorHAnsi" w:cstheme="minorHAnsi"/>
        </w:rPr>
      </w:pPr>
      <w:proofErr w:type="gramStart"/>
      <w:r w:rsidRPr="00612D24">
        <w:rPr>
          <w:rFonts w:asciiTheme="minorHAnsi" w:hAnsiTheme="minorHAnsi" w:cstheme="minorHAnsi"/>
          <w:sz w:val="24"/>
        </w:rPr>
        <w:t>requirement</w:t>
      </w:r>
      <w:proofErr w:type="gramEnd"/>
      <w:r w:rsidRPr="00612D24">
        <w:rPr>
          <w:rFonts w:asciiTheme="minorHAnsi" w:hAnsiTheme="minorHAnsi" w:cstheme="minorHAnsi"/>
          <w:sz w:val="24"/>
        </w:rPr>
        <w:t xml:space="preserve"> and advice and is committed to the general principle of free school education.  It recognises the valuable contribution that a wide range of activities, including school visits, residential experiences and clubs, can make towards all aspects of a </w:t>
      </w:r>
      <w:r w:rsidR="000C0119" w:rsidRPr="00612D24">
        <w:rPr>
          <w:rFonts w:asciiTheme="minorHAnsi" w:hAnsiTheme="minorHAnsi" w:cstheme="minorHAnsi"/>
          <w:sz w:val="24"/>
        </w:rPr>
        <w:t>child’s</w:t>
      </w:r>
      <w:r w:rsidRPr="00612D24">
        <w:rPr>
          <w:rFonts w:asciiTheme="minorHAnsi" w:hAnsiTheme="minorHAnsi" w:cstheme="minorHAnsi"/>
          <w:sz w:val="24"/>
        </w:rPr>
        <w:t xml:space="preserve"> education.  The Governing Body reserves the right to make a charge for the following </w:t>
      </w:r>
      <w:proofErr w:type="gramStart"/>
      <w:r w:rsidRPr="00612D24">
        <w:rPr>
          <w:rFonts w:asciiTheme="minorHAnsi" w:hAnsiTheme="minorHAnsi" w:cstheme="minorHAnsi"/>
          <w:sz w:val="24"/>
        </w:rPr>
        <w:t>activities which</w:t>
      </w:r>
      <w:proofErr w:type="gramEnd"/>
      <w:r w:rsidRPr="00612D24">
        <w:rPr>
          <w:rFonts w:asciiTheme="minorHAnsi" w:hAnsiTheme="minorHAnsi" w:cstheme="minorHAnsi"/>
          <w:sz w:val="24"/>
        </w:rPr>
        <w:t xml:space="preserve"> may from time to time be organised by the school.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pStyle w:val="Heading2"/>
        <w:ind w:left="-5"/>
        <w:rPr>
          <w:rFonts w:asciiTheme="minorHAnsi" w:hAnsiTheme="minorHAnsi" w:cstheme="minorHAnsi"/>
        </w:rPr>
      </w:pPr>
      <w:r w:rsidRPr="00612D24">
        <w:rPr>
          <w:rFonts w:asciiTheme="minorHAnsi" w:hAnsiTheme="minorHAnsi" w:cstheme="minorHAnsi"/>
        </w:rPr>
        <w:t xml:space="preserve">Residential Activities Held During School Hours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Charges may be made for the board and lodging and travel element of those residential </w:t>
      </w:r>
      <w:proofErr w:type="gramStart"/>
      <w:r w:rsidRPr="00612D24">
        <w:rPr>
          <w:rFonts w:asciiTheme="minorHAnsi" w:hAnsiTheme="minorHAnsi" w:cstheme="minorHAnsi"/>
          <w:sz w:val="24"/>
        </w:rPr>
        <w:t>activities which</w:t>
      </w:r>
      <w:proofErr w:type="gramEnd"/>
      <w:r w:rsidRPr="00612D24">
        <w:rPr>
          <w:rFonts w:asciiTheme="minorHAnsi" w:hAnsiTheme="minorHAnsi" w:cstheme="minorHAnsi"/>
          <w:sz w:val="24"/>
        </w:rPr>
        <w:t xml:space="preserve"> take place during school hours. Such charges when applicable will be calculated on a </w:t>
      </w:r>
      <w:proofErr w:type="gramStart"/>
      <w:r w:rsidRPr="00612D24">
        <w:rPr>
          <w:rFonts w:asciiTheme="minorHAnsi" w:hAnsiTheme="minorHAnsi" w:cstheme="minorHAnsi"/>
          <w:sz w:val="24"/>
        </w:rPr>
        <w:t>case by case</w:t>
      </w:r>
      <w:proofErr w:type="gramEnd"/>
      <w:r w:rsidRPr="00612D24">
        <w:rPr>
          <w:rFonts w:asciiTheme="minorHAnsi" w:hAnsiTheme="minorHAnsi" w:cstheme="minorHAnsi"/>
          <w:sz w:val="24"/>
        </w:rPr>
        <w:t xml:space="preserve"> basis and must not exceed the actual cost.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pStyle w:val="Heading2"/>
        <w:ind w:left="-5"/>
        <w:rPr>
          <w:rFonts w:asciiTheme="minorHAnsi" w:hAnsiTheme="minorHAnsi" w:cstheme="minorHAnsi"/>
        </w:rPr>
      </w:pPr>
      <w:r w:rsidRPr="00612D24">
        <w:rPr>
          <w:rFonts w:asciiTheme="minorHAnsi" w:hAnsiTheme="minorHAnsi" w:cstheme="minorHAnsi"/>
        </w:rPr>
        <w:t xml:space="preserve">Activities Held Out of School Hours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These will sometimes include day and residential experiences.  Charges </w:t>
      </w:r>
      <w:proofErr w:type="gramStart"/>
      <w:r w:rsidRPr="00612D24">
        <w:rPr>
          <w:rFonts w:asciiTheme="minorHAnsi" w:hAnsiTheme="minorHAnsi" w:cstheme="minorHAnsi"/>
          <w:sz w:val="24"/>
        </w:rPr>
        <w:t>may be made</w:t>
      </w:r>
      <w:proofErr w:type="gramEnd"/>
      <w:r w:rsidRPr="00612D24">
        <w:rPr>
          <w:rFonts w:asciiTheme="minorHAnsi" w:hAnsiTheme="minorHAnsi" w:cstheme="minorHAnsi"/>
          <w:sz w:val="24"/>
        </w:rPr>
        <w:t xml:space="preserve"> for these activities to recover actual cost except where they are provided to fulfil statutory duties relating to the National Curriculum.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Such charges </w:t>
      </w:r>
      <w:proofErr w:type="gramStart"/>
      <w:r w:rsidRPr="00612D24">
        <w:rPr>
          <w:rFonts w:asciiTheme="minorHAnsi" w:hAnsiTheme="minorHAnsi" w:cstheme="minorHAnsi"/>
          <w:sz w:val="24"/>
        </w:rPr>
        <w:t>will be calculated</w:t>
      </w:r>
      <w:proofErr w:type="gramEnd"/>
      <w:r w:rsidRPr="00612D24">
        <w:rPr>
          <w:rFonts w:asciiTheme="minorHAnsi" w:hAnsiTheme="minorHAnsi" w:cstheme="minorHAnsi"/>
          <w:sz w:val="24"/>
        </w:rPr>
        <w:t xml:space="preserve"> in order to meet the cost of travel, any materials and equipment, non-teaching staff costs, entrance fees/activity fees, insurance costs. </w:t>
      </w:r>
    </w:p>
    <w:p w:rsidR="000C0119" w:rsidRPr="00612D24" w:rsidRDefault="000C0119">
      <w:pPr>
        <w:pStyle w:val="Heading2"/>
        <w:ind w:left="-5"/>
        <w:rPr>
          <w:rFonts w:asciiTheme="minorHAnsi" w:hAnsiTheme="minorHAnsi" w:cstheme="minorHAnsi"/>
        </w:rPr>
      </w:pPr>
    </w:p>
    <w:p w:rsidR="004B28AB" w:rsidRPr="00612D24" w:rsidRDefault="00453934">
      <w:pPr>
        <w:pStyle w:val="Heading2"/>
        <w:ind w:left="-5"/>
        <w:rPr>
          <w:rFonts w:asciiTheme="minorHAnsi" w:hAnsiTheme="minorHAnsi" w:cstheme="minorHAnsi"/>
        </w:rPr>
      </w:pPr>
      <w:r w:rsidRPr="00612D24">
        <w:rPr>
          <w:rFonts w:asciiTheme="minorHAnsi" w:hAnsiTheme="minorHAnsi" w:cstheme="minorHAnsi"/>
        </w:rPr>
        <w:t xml:space="preserve">Voluntary Contributions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lastRenderedPageBreak/>
        <w:t>The Governing Body may invite parents</w:t>
      </w:r>
      <w:r w:rsidR="00C14384" w:rsidRPr="00612D24">
        <w:rPr>
          <w:rFonts w:asciiTheme="minorHAnsi" w:hAnsiTheme="minorHAnsi" w:cstheme="minorHAnsi"/>
          <w:sz w:val="24"/>
        </w:rPr>
        <w:t xml:space="preserve"> and carers</w:t>
      </w:r>
      <w:r w:rsidRPr="00612D24">
        <w:rPr>
          <w:rFonts w:asciiTheme="minorHAnsi" w:hAnsiTheme="minorHAnsi" w:cstheme="minorHAnsi"/>
          <w:sz w:val="24"/>
        </w:rPr>
        <w:t xml:space="preserve"> to provide voluntary contributions in support of any school activity, whether during or outside school hours.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Pupils will not be treated differently according to whether or not their parents have </w:t>
      </w:r>
      <w:proofErr w:type="gramStart"/>
      <w:r w:rsidRPr="00612D24">
        <w:rPr>
          <w:rFonts w:asciiTheme="minorHAnsi" w:hAnsiTheme="minorHAnsi" w:cstheme="minorHAnsi"/>
          <w:sz w:val="24"/>
        </w:rPr>
        <w:t>made any contribution</w:t>
      </w:r>
      <w:proofErr w:type="gramEnd"/>
      <w:r w:rsidRPr="00612D24">
        <w:rPr>
          <w:rFonts w:asciiTheme="minorHAnsi" w:hAnsiTheme="minorHAnsi" w:cstheme="minorHAnsi"/>
          <w:sz w:val="24"/>
        </w:rPr>
        <w:t xml:space="preserve"> in response to the request or invitation. However, where there are not enough voluntary contributions to make the activity possible, then it may not take place.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C14384">
      <w:pPr>
        <w:pStyle w:val="Heading2"/>
        <w:ind w:left="-5"/>
        <w:rPr>
          <w:rFonts w:asciiTheme="minorHAnsi" w:hAnsiTheme="minorHAnsi" w:cstheme="minorHAnsi"/>
        </w:rPr>
      </w:pPr>
      <w:r w:rsidRPr="00612D24">
        <w:rPr>
          <w:rFonts w:asciiTheme="minorHAnsi" w:hAnsiTheme="minorHAnsi" w:cstheme="minorHAnsi"/>
        </w:rPr>
        <w:t>Materials &amp; B</w:t>
      </w:r>
      <w:r w:rsidR="00453934" w:rsidRPr="00612D24">
        <w:rPr>
          <w:rFonts w:asciiTheme="minorHAnsi" w:hAnsiTheme="minorHAnsi" w:cstheme="minorHAnsi"/>
        </w:rPr>
        <w:t xml:space="preserve">ooks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C14384">
      <w:pPr>
        <w:spacing w:line="250" w:lineRule="auto"/>
        <w:ind w:left="-5" w:right="183"/>
        <w:jc w:val="both"/>
        <w:rPr>
          <w:rFonts w:asciiTheme="minorHAnsi" w:hAnsiTheme="minorHAnsi" w:cstheme="minorHAnsi"/>
        </w:rPr>
      </w:pPr>
      <w:r w:rsidRPr="00612D24">
        <w:rPr>
          <w:rFonts w:asciiTheme="minorHAnsi" w:hAnsiTheme="minorHAnsi" w:cstheme="minorHAnsi"/>
          <w:sz w:val="24"/>
        </w:rPr>
        <w:t>B</w:t>
      </w:r>
      <w:r w:rsidR="00453934" w:rsidRPr="00612D24">
        <w:rPr>
          <w:rFonts w:asciiTheme="minorHAnsi" w:hAnsiTheme="minorHAnsi" w:cstheme="minorHAnsi"/>
          <w:sz w:val="24"/>
        </w:rPr>
        <w:t>ooks</w:t>
      </w:r>
      <w:r w:rsidRPr="00612D24">
        <w:rPr>
          <w:rFonts w:asciiTheme="minorHAnsi" w:hAnsiTheme="minorHAnsi" w:cstheme="minorHAnsi"/>
          <w:sz w:val="24"/>
        </w:rPr>
        <w:t xml:space="preserve"> and classroom resources</w:t>
      </w:r>
      <w:r w:rsidR="00453934" w:rsidRPr="00612D24">
        <w:rPr>
          <w:rFonts w:asciiTheme="minorHAnsi" w:hAnsiTheme="minorHAnsi" w:cstheme="minorHAnsi"/>
          <w:sz w:val="24"/>
        </w:rPr>
        <w:t xml:space="preserve"> are provided free of charge</w:t>
      </w:r>
      <w:r w:rsidR="000C0119" w:rsidRPr="00612D24">
        <w:rPr>
          <w:rFonts w:asciiTheme="minorHAnsi" w:hAnsiTheme="minorHAnsi" w:cstheme="minorHAnsi"/>
          <w:sz w:val="24"/>
        </w:rPr>
        <w:t>.</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pStyle w:val="Heading2"/>
        <w:ind w:left="-5"/>
        <w:rPr>
          <w:rFonts w:asciiTheme="minorHAnsi" w:hAnsiTheme="minorHAnsi" w:cstheme="minorHAnsi"/>
        </w:rPr>
      </w:pPr>
      <w:r w:rsidRPr="00612D24">
        <w:rPr>
          <w:rFonts w:asciiTheme="minorHAnsi" w:hAnsiTheme="minorHAnsi" w:cstheme="minorHAnsi"/>
        </w:rPr>
        <w:t xml:space="preserve">Music Tuition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The school </w:t>
      </w:r>
      <w:r w:rsidR="000C0119" w:rsidRPr="00612D24">
        <w:rPr>
          <w:rFonts w:asciiTheme="minorHAnsi" w:hAnsiTheme="minorHAnsi" w:cstheme="minorHAnsi"/>
          <w:sz w:val="24"/>
        </w:rPr>
        <w:t>charges for small group and individual music tuition to cover the costs of tutors from the Music Hub.</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pStyle w:val="Heading2"/>
        <w:ind w:left="-5"/>
        <w:rPr>
          <w:rFonts w:asciiTheme="minorHAnsi" w:hAnsiTheme="minorHAnsi" w:cstheme="minorHAnsi"/>
        </w:rPr>
      </w:pPr>
      <w:r w:rsidRPr="00612D24">
        <w:rPr>
          <w:rFonts w:asciiTheme="minorHAnsi" w:hAnsiTheme="minorHAnsi" w:cstheme="minorHAnsi"/>
        </w:rPr>
        <w:t xml:space="preserve">Breakage and Damage to School Property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rsidP="000C0119">
      <w:pPr>
        <w:spacing w:line="250" w:lineRule="auto"/>
        <w:ind w:left="-5" w:right="183"/>
        <w:jc w:val="both"/>
        <w:rPr>
          <w:rFonts w:asciiTheme="minorHAnsi" w:hAnsiTheme="minorHAnsi" w:cstheme="minorHAnsi"/>
          <w:sz w:val="24"/>
        </w:rPr>
      </w:pPr>
      <w:r w:rsidRPr="00612D24">
        <w:rPr>
          <w:rFonts w:asciiTheme="minorHAnsi" w:hAnsiTheme="minorHAnsi" w:cstheme="minorHAnsi"/>
          <w:sz w:val="24"/>
        </w:rPr>
        <w:t xml:space="preserve">The Governing Body reserves the right to request payment from parents </w:t>
      </w:r>
      <w:r w:rsidR="00C14384" w:rsidRPr="00612D24">
        <w:rPr>
          <w:rFonts w:asciiTheme="minorHAnsi" w:hAnsiTheme="minorHAnsi" w:cstheme="minorHAnsi"/>
          <w:sz w:val="24"/>
        </w:rPr>
        <w:t xml:space="preserve">and carers </w:t>
      </w:r>
      <w:r w:rsidRPr="00612D24">
        <w:rPr>
          <w:rFonts w:asciiTheme="minorHAnsi" w:hAnsiTheme="minorHAnsi" w:cstheme="minorHAnsi"/>
          <w:sz w:val="24"/>
        </w:rPr>
        <w:t xml:space="preserve">where their children have caused breakages or damage to school property where this is as a </w:t>
      </w:r>
      <w:r w:rsidR="000C0119" w:rsidRPr="00612D24">
        <w:rPr>
          <w:rFonts w:asciiTheme="minorHAnsi" w:hAnsiTheme="minorHAnsi" w:cstheme="minorHAnsi"/>
          <w:sz w:val="24"/>
        </w:rPr>
        <w:t>deliberate action of a child.</w:t>
      </w:r>
    </w:p>
    <w:p w:rsidR="000C0119" w:rsidRPr="00612D24" w:rsidRDefault="000C0119" w:rsidP="000C0119">
      <w:pPr>
        <w:spacing w:line="250" w:lineRule="auto"/>
        <w:ind w:left="-5" w:right="183"/>
        <w:jc w:val="both"/>
        <w:rPr>
          <w:rFonts w:asciiTheme="minorHAnsi" w:hAnsiTheme="minorHAnsi" w:cstheme="minorHAnsi"/>
        </w:rPr>
      </w:pPr>
    </w:p>
    <w:p w:rsidR="004B28AB" w:rsidRPr="00612D24" w:rsidRDefault="00453934">
      <w:pPr>
        <w:pStyle w:val="Heading2"/>
        <w:ind w:left="-5"/>
        <w:rPr>
          <w:rFonts w:asciiTheme="minorHAnsi" w:hAnsiTheme="minorHAnsi" w:cstheme="minorHAnsi"/>
        </w:rPr>
      </w:pPr>
      <w:r w:rsidRPr="00612D24">
        <w:rPr>
          <w:rFonts w:asciiTheme="minorHAnsi" w:hAnsiTheme="minorHAnsi" w:cstheme="minorHAnsi"/>
        </w:rPr>
        <w:t xml:space="preserve">Lettings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Default="00453934">
      <w:pPr>
        <w:spacing w:line="250" w:lineRule="auto"/>
        <w:ind w:left="-5" w:right="183"/>
        <w:jc w:val="both"/>
        <w:rPr>
          <w:rFonts w:asciiTheme="minorHAnsi" w:hAnsiTheme="minorHAnsi" w:cstheme="minorHAnsi"/>
          <w:color w:val="FF0000"/>
          <w:sz w:val="24"/>
        </w:rPr>
      </w:pPr>
      <w:r w:rsidRPr="00612D24">
        <w:rPr>
          <w:rFonts w:asciiTheme="minorHAnsi" w:hAnsiTheme="minorHAnsi" w:cstheme="minorHAnsi"/>
          <w:sz w:val="24"/>
        </w:rPr>
        <w:t xml:space="preserve">The Governing Body may let internal and external areas of the school for community and public use.  The lettings fees charged </w:t>
      </w:r>
      <w:proofErr w:type="gramStart"/>
      <w:r w:rsidRPr="00612D24">
        <w:rPr>
          <w:rFonts w:asciiTheme="minorHAnsi" w:hAnsiTheme="minorHAnsi" w:cstheme="minorHAnsi"/>
          <w:sz w:val="24"/>
        </w:rPr>
        <w:t>will at a minimum reflect</w:t>
      </w:r>
      <w:proofErr w:type="gramEnd"/>
      <w:r w:rsidRPr="00612D24">
        <w:rPr>
          <w:rFonts w:asciiTheme="minorHAnsi" w:hAnsiTheme="minorHAnsi" w:cstheme="minorHAnsi"/>
          <w:sz w:val="24"/>
        </w:rPr>
        <w:t xml:space="preserve"> any running expenses incurred and staffing costs. Lettings and facilities hire will be in keeping with the “Lettings arrangements and conditions of use” document attached.</w:t>
      </w:r>
      <w:r w:rsidRPr="00612D24">
        <w:rPr>
          <w:rFonts w:asciiTheme="minorHAnsi" w:hAnsiTheme="minorHAnsi" w:cstheme="minorHAnsi"/>
          <w:color w:val="FF0000"/>
          <w:sz w:val="24"/>
        </w:rPr>
        <w:t xml:space="preserve"> </w:t>
      </w:r>
    </w:p>
    <w:p w:rsidR="0087377A" w:rsidRPr="009C6B72" w:rsidRDefault="0087377A" w:rsidP="0087377A">
      <w:pPr>
        <w:spacing w:line="250" w:lineRule="auto"/>
        <w:ind w:left="0" w:right="183" w:firstLine="0"/>
        <w:jc w:val="both"/>
        <w:rPr>
          <w:rFonts w:asciiTheme="minorHAnsi" w:hAnsiTheme="minorHAnsi" w:cstheme="minorHAnsi"/>
          <w:color w:val="auto"/>
        </w:rPr>
      </w:pPr>
      <w:r w:rsidRPr="009C6B72">
        <w:rPr>
          <w:rFonts w:asciiTheme="minorHAnsi" w:hAnsiTheme="minorHAnsi" w:cstheme="minorHAnsi"/>
          <w:color w:val="auto"/>
          <w:sz w:val="24"/>
        </w:rPr>
        <w:t xml:space="preserve">Extra-curricular before and after school clubs which run on the school premises for children of </w:t>
      </w:r>
      <w:proofErr w:type="spellStart"/>
      <w:r w:rsidRPr="009C6B72">
        <w:rPr>
          <w:rFonts w:asciiTheme="minorHAnsi" w:hAnsiTheme="minorHAnsi" w:cstheme="minorHAnsi"/>
          <w:color w:val="auto"/>
          <w:sz w:val="24"/>
        </w:rPr>
        <w:t>Havannah</w:t>
      </w:r>
      <w:proofErr w:type="spellEnd"/>
      <w:r w:rsidRPr="009C6B72">
        <w:rPr>
          <w:rFonts w:asciiTheme="minorHAnsi" w:hAnsiTheme="minorHAnsi" w:cstheme="minorHAnsi"/>
          <w:color w:val="auto"/>
          <w:sz w:val="24"/>
        </w:rPr>
        <w:t xml:space="preserve"> First School only, will not be charged a letting fee but the conditions of use will still apply.</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pStyle w:val="Heading2"/>
        <w:ind w:left="-5"/>
        <w:rPr>
          <w:rFonts w:asciiTheme="minorHAnsi" w:hAnsiTheme="minorHAnsi" w:cstheme="minorHAnsi"/>
        </w:rPr>
      </w:pPr>
      <w:r w:rsidRPr="00612D24">
        <w:rPr>
          <w:rFonts w:asciiTheme="minorHAnsi" w:hAnsiTheme="minorHAnsi" w:cstheme="minorHAnsi"/>
        </w:rPr>
        <w:t xml:space="preserve">Remissions and concessions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Consideration regarding charging exemptions and concessions </w:t>
      </w:r>
      <w:proofErr w:type="gramStart"/>
      <w:r w:rsidRPr="00612D24">
        <w:rPr>
          <w:rFonts w:asciiTheme="minorHAnsi" w:hAnsiTheme="minorHAnsi" w:cstheme="minorHAnsi"/>
          <w:sz w:val="24"/>
        </w:rPr>
        <w:t>will be given</w:t>
      </w:r>
      <w:proofErr w:type="gramEnd"/>
      <w:r w:rsidRPr="00612D24">
        <w:rPr>
          <w:rFonts w:asciiTheme="minorHAnsi" w:hAnsiTheme="minorHAnsi" w:cstheme="minorHAnsi"/>
          <w:sz w:val="24"/>
        </w:rPr>
        <w:t xml:space="preserve"> to the following groups: </w:t>
      </w:r>
    </w:p>
    <w:p w:rsidR="004B28AB" w:rsidRPr="00612D24" w:rsidRDefault="00453934">
      <w:pPr>
        <w:numPr>
          <w:ilvl w:val="0"/>
          <w:numId w:val="3"/>
        </w:numPr>
        <w:spacing w:line="250" w:lineRule="auto"/>
        <w:ind w:right="183" w:hanging="360"/>
        <w:jc w:val="both"/>
        <w:rPr>
          <w:rFonts w:asciiTheme="minorHAnsi" w:hAnsiTheme="minorHAnsi" w:cstheme="minorHAnsi"/>
        </w:rPr>
      </w:pPr>
      <w:r w:rsidRPr="00612D24">
        <w:rPr>
          <w:rFonts w:asciiTheme="minorHAnsi" w:hAnsiTheme="minorHAnsi" w:cstheme="minorHAnsi"/>
          <w:sz w:val="24"/>
        </w:rPr>
        <w:t xml:space="preserve">Pupils in receipt of Pupil Premium </w:t>
      </w:r>
    </w:p>
    <w:p w:rsidR="004B28AB" w:rsidRPr="00612D24" w:rsidRDefault="00453934">
      <w:pPr>
        <w:numPr>
          <w:ilvl w:val="0"/>
          <w:numId w:val="3"/>
        </w:numPr>
        <w:spacing w:line="250" w:lineRule="auto"/>
        <w:ind w:right="183" w:hanging="360"/>
        <w:jc w:val="both"/>
        <w:rPr>
          <w:rFonts w:asciiTheme="minorHAnsi" w:hAnsiTheme="minorHAnsi" w:cstheme="minorHAnsi"/>
        </w:rPr>
      </w:pPr>
      <w:r w:rsidRPr="00612D24">
        <w:rPr>
          <w:rFonts w:asciiTheme="minorHAnsi" w:hAnsiTheme="minorHAnsi" w:cstheme="minorHAnsi"/>
          <w:sz w:val="24"/>
        </w:rPr>
        <w:t>Charitable bodies whose aims and objectiv</w:t>
      </w:r>
      <w:r w:rsidR="002D61CF">
        <w:rPr>
          <w:rFonts w:asciiTheme="minorHAnsi" w:hAnsiTheme="minorHAnsi" w:cstheme="minorHAnsi"/>
          <w:sz w:val="24"/>
        </w:rPr>
        <w:t xml:space="preserve">es are in </w:t>
      </w:r>
      <w:r w:rsidR="001A3393">
        <w:rPr>
          <w:rFonts w:asciiTheme="minorHAnsi" w:hAnsiTheme="minorHAnsi" w:cstheme="minorHAnsi"/>
          <w:sz w:val="24"/>
        </w:rPr>
        <w:t xml:space="preserve">line with those of </w:t>
      </w:r>
      <w:proofErr w:type="spellStart"/>
      <w:r w:rsidR="001A3393">
        <w:rPr>
          <w:rFonts w:asciiTheme="minorHAnsi" w:hAnsiTheme="minorHAnsi" w:cstheme="minorHAnsi"/>
          <w:sz w:val="24"/>
        </w:rPr>
        <w:t>Havannah</w:t>
      </w:r>
      <w:proofErr w:type="spellEnd"/>
      <w:r w:rsidR="002D61CF">
        <w:rPr>
          <w:rFonts w:asciiTheme="minorHAnsi" w:hAnsiTheme="minorHAnsi" w:cstheme="minorHAnsi"/>
          <w:sz w:val="24"/>
        </w:rPr>
        <w:t xml:space="preserve"> First School</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This will be determined on a </w:t>
      </w:r>
      <w:proofErr w:type="gramStart"/>
      <w:r w:rsidRPr="00612D24">
        <w:rPr>
          <w:rFonts w:asciiTheme="minorHAnsi" w:hAnsiTheme="minorHAnsi" w:cstheme="minorHAnsi"/>
          <w:sz w:val="24"/>
        </w:rPr>
        <w:t>case by case</w:t>
      </w:r>
      <w:proofErr w:type="gramEnd"/>
      <w:r w:rsidRPr="00612D24">
        <w:rPr>
          <w:rFonts w:asciiTheme="minorHAnsi" w:hAnsiTheme="minorHAnsi" w:cstheme="minorHAnsi"/>
          <w:sz w:val="24"/>
        </w:rPr>
        <w:t xml:space="preserve"> basis and authorised by the </w:t>
      </w:r>
      <w:proofErr w:type="spellStart"/>
      <w:r w:rsidR="000C0119" w:rsidRPr="00612D24">
        <w:rPr>
          <w:rFonts w:asciiTheme="minorHAnsi" w:hAnsiTheme="minorHAnsi" w:cstheme="minorHAnsi"/>
          <w:sz w:val="24"/>
        </w:rPr>
        <w:t>Headteacher</w:t>
      </w:r>
      <w:proofErr w:type="spellEnd"/>
      <w:r w:rsidR="00E541C9" w:rsidRPr="00612D24">
        <w:rPr>
          <w:rFonts w:asciiTheme="minorHAnsi" w:hAnsiTheme="minorHAnsi" w:cstheme="minorHAnsi"/>
          <w:sz w:val="24"/>
        </w:rPr>
        <w:t>.</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pStyle w:val="Heading2"/>
        <w:ind w:left="-5"/>
        <w:rPr>
          <w:rFonts w:asciiTheme="minorHAnsi" w:hAnsiTheme="minorHAnsi" w:cstheme="minorHAnsi"/>
        </w:rPr>
      </w:pPr>
      <w:r w:rsidRPr="00612D24">
        <w:rPr>
          <w:rFonts w:asciiTheme="minorHAnsi" w:hAnsiTheme="minorHAnsi" w:cstheme="minorHAnsi"/>
        </w:rPr>
        <w:t xml:space="preserve">Policy Review </w:t>
      </w:r>
    </w:p>
    <w:p w:rsidR="00E541C9" w:rsidRPr="00612D24" w:rsidRDefault="00E541C9" w:rsidP="00E541C9">
      <w:pPr>
        <w:rPr>
          <w:rFonts w:asciiTheme="minorHAnsi" w:hAnsiTheme="minorHAnsi" w:cstheme="minorHAnsi"/>
        </w:rPr>
      </w:pPr>
    </w:p>
    <w:p w:rsidR="004B28AB" w:rsidRDefault="00453934">
      <w:pPr>
        <w:spacing w:after="99" w:line="250" w:lineRule="auto"/>
        <w:ind w:left="-5" w:right="183"/>
        <w:jc w:val="both"/>
        <w:rPr>
          <w:rFonts w:asciiTheme="minorHAnsi" w:hAnsiTheme="minorHAnsi" w:cstheme="minorHAnsi"/>
          <w:sz w:val="24"/>
        </w:rPr>
      </w:pPr>
      <w:proofErr w:type="gramStart"/>
      <w:r w:rsidRPr="00612D24">
        <w:rPr>
          <w:rFonts w:asciiTheme="minorHAnsi" w:hAnsiTheme="minorHAnsi" w:cstheme="minorHAnsi"/>
          <w:sz w:val="24"/>
        </w:rPr>
        <w:t xml:space="preserve">This policy will be reviewed at least every </w:t>
      </w:r>
      <w:r w:rsidR="00C14384" w:rsidRPr="00612D24">
        <w:rPr>
          <w:rFonts w:asciiTheme="minorHAnsi" w:hAnsiTheme="minorHAnsi" w:cstheme="minorHAnsi"/>
          <w:sz w:val="24"/>
        </w:rPr>
        <w:t>2</w:t>
      </w:r>
      <w:r w:rsidRPr="00612D24">
        <w:rPr>
          <w:rFonts w:asciiTheme="minorHAnsi" w:hAnsiTheme="minorHAnsi" w:cstheme="minorHAnsi"/>
          <w:sz w:val="24"/>
        </w:rPr>
        <w:t xml:space="preserve"> years by the Governing Body Finance Committee</w:t>
      </w:r>
      <w:proofErr w:type="gramEnd"/>
      <w:r w:rsidRPr="00612D24">
        <w:rPr>
          <w:rFonts w:asciiTheme="minorHAnsi" w:hAnsiTheme="minorHAnsi" w:cstheme="minorHAnsi"/>
          <w:sz w:val="24"/>
        </w:rPr>
        <w:t xml:space="preserve">. </w:t>
      </w:r>
    </w:p>
    <w:p w:rsidR="001A3393" w:rsidRDefault="001A3393">
      <w:pPr>
        <w:spacing w:after="99" w:line="250" w:lineRule="auto"/>
        <w:ind w:left="-5" w:right="183"/>
        <w:jc w:val="both"/>
        <w:rPr>
          <w:rFonts w:asciiTheme="minorHAnsi" w:hAnsiTheme="minorHAnsi" w:cstheme="minorHAnsi"/>
          <w:sz w:val="24"/>
        </w:rPr>
      </w:pPr>
    </w:p>
    <w:p w:rsidR="001A3393" w:rsidRDefault="001A3393">
      <w:pPr>
        <w:spacing w:after="99" w:line="250" w:lineRule="auto"/>
        <w:ind w:left="-5" w:right="183"/>
        <w:jc w:val="both"/>
        <w:rPr>
          <w:rFonts w:asciiTheme="minorHAnsi" w:hAnsiTheme="minorHAnsi" w:cstheme="minorHAnsi"/>
          <w:sz w:val="24"/>
        </w:rPr>
      </w:pPr>
    </w:p>
    <w:p w:rsidR="001A3393" w:rsidRPr="00612D24" w:rsidRDefault="001A3393">
      <w:pPr>
        <w:spacing w:after="99" w:line="250" w:lineRule="auto"/>
        <w:ind w:left="-5" w:right="183"/>
        <w:jc w:val="both"/>
        <w:rPr>
          <w:rFonts w:asciiTheme="minorHAnsi" w:hAnsiTheme="minorHAnsi" w:cstheme="minorHAnsi"/>
        </w:rPr>
      </w:pPr>
    </w:p>
    <w:p w:rsidR="004B28AB" w:rsidRPr="00612D24" w:rsidRDefault="00453934">
      <w:pPr>
        <w:pStyle w:val="Heading1"/>
        <w:rPr>
          <w:rFonts w:asciiTheme="minorHAnsi" w:hAnsiTheme="minorHAnsi" w:cstheme="minorHAnsi"/>
        </w:rPr>
      </w:pPr>
      <w:r w:rsidRPr="00612D24">
        <w:rPr>
          <w:rFonts w:asciiTheme="minorHAnsi" w:hAnsiTheme="minorHAnsi" w:cstheme="minorHAnsi"/>
          <w:sz w:val="36"/>
        </w:rPr>
        <w:t>Lettings arrangements and conditions of use</w:t>
      </w:r>
      <w:r w:rsidRPr="00612D24">
        <w:rPr>
          <w:rFonts w:asciiTheme="minorHAnsi" w:hAnsiTheme="minorHAnsi" w:cstheme="minorHAnsi"/>
          <w:b w:val="0"/>
          <w:sz w:val="36"/>
          <w:vertAlign w:val="subscript"/>
        </w:rPr>
        <w:t xml:space="preserve"> </w:t>
      </w:r>
    </w:p>
    <w:p w:rsidR="004B28AB" w:rsidRPr="00612D24" w:rsidRDefault="00453934">
      <w:pPr>
        <w:spacing w:after="0" w:line="259" w:lineRule="auto"/>
        <w:ind w:left="0" w:right="88" w:firstLine="0"/>
        <w:jc w:val="center"/>
        <w:rPr>
          <w:rFonts w:asciiTheme="minorHAnsi" w:hAnsiTheme="minorHAnsi" w:cstheme="minorHAnsi"/>
        </w:rPr>
      </w:pPr>
      <w:r w:rsidRPr="00612D24">
        <w:rPr>
          <w:rFonts w:asciiTheme="minorHAnsi" w:hAnsiTheme="minorHAnsi" w:cstheme="minorHAnsi"/>
          <w:b/>
          <w:sz w:val="36"/>
        </w:rPr>
        <w:t xml:space="preserve"> </w:t>
      </w:r>
    </w:p>
    <w:p w:rsidR="004B28AB" w:rsidRPr="00612D24" w:rsidRDefault="001A3393">
      <w:pPr>
        <w:spacing w:line="250" w:lineRule="auto"/>
        <w:ind w:left="-5" w:right="183"/>
        <w:jc w:val="both"/>
        <w:rPr>
          <w:rFonts w:asciiTheme="minorHAnsi" w:hAnsiTheme="minorHAnsi" w:cstheme="minorHAnsi"/>
        </w:rPr>
      </w:pPr>
      <w:proofErr w:type="spellStart"/>
      <w:r>
        <w:rPr>
          <w:rFonts w:asciiTheme="minorHAnsi" w:hAnsiTheme="minorHAnsi" w:cstheme="minorHAnsi"/>
          <w:sz w:val="24"/>
        </w:rPr>
        <w:t>Havannah</w:t>
      </w:r>
      <w:proofErr w:type="spellEnd"/>
      <w:r w:rsidR="00E541C9" w:rsidRPr="00612D24">
        <w:rPr>
          <w:rFonts w:asciiTheme="minorHAnsi" w:hAnsiTheme="minorHAnsi" w:cstheme="minorHAnsi"/>
          <w:sz w:val="24"/>
        </w:rPr>
        <w:t xml:space="preserve"> First</w:t>
      </w:r>
      <w:r w:rsidR="00453934" w:rsidRPr="00612D24">
        <w:rPr>
          <w:rFonts w:asciiTheme="minorHAnsi" w:hAnsiTheme="minorHAnsi" w:cstheme="minorHAnsi"/>
          <w:sz w:val="24"/>
        </w:rPr>
        <w:t xml:space="preserve"> School would like to welcome and encourage community use of the School.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spacing w:line="250" w:lineRule="auto"/>
        <w:ind w:left="-5" w:right="183"/>
        <w:jc w:val="both"/>
        <w:rPr>
          <w:rFonts w:asciiTheme="minorHAnsi" w:hAnsiTheme="minorHAnsi" w:cstheme="minorHAnsi"/>
        </w:rPr>
      </w:pPr>
      <w:r w:rsidRPr="00612D24">
        <w:rPr>
          <w:rFonts w:asciiTheme="minorHAnsi" w:hAnsiTheme="minorHAnsi" w:cstheme="minorHAnsi"/>
          <w:sz w:val="24"/>
        </w:rPr>
        <w:t xml:space="preserve">Our lettings arrangements aim: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numPr>
          <w:ilvl w:val="0"/>
          <w:numId w:val="4"/>
        </w:numPr>
        <w:spacing w:line="250" w:lineRule="auto"/>
        <w:ind w:right="183" w:hanging="427"/>
        <w:jc w:val="both"/>
        <w:rPr>
          <w:rFonts w:asciiTheme="minorHAnsi" w:hAnsiTheme="minorHAnsi" w:cstheme="minorHAnsi"/>
        </w:rPr>
      </w:pPr>
      <w:r w:rsidRPr="00612D24">
        <w:rPr>
          <w:rFonts w:asciiTheme="minorHAnsi" w:hAnsiTheme="minorHAnsi" w:cstheme="minorHAnsi"/>
          <w:sz w:val="24"/>
        </w:rPr>
        <w:t xml:space="preserve">To ensure that lettings are not in conflict with the fundamental purpose of the school. </w:t>
      </w:r>
    </w:p>
    <w:p w:rsidR="004B28AB" w:rsidRPr="00612D24" w:rsidRDefault="00453934">
      <w:pPr>
        <w:numPr>
          <w:ilvl w:val="0"/>
          <w:numId w:val="4"/>
        </w:numPr>
        <w:spacing w:line="250" w:lineRule="auto"/>
        <w:ind w:right="183" w:hanging="427"/>
        <w:jc w:val="both"/>
        <w:rPr>
          <w:rFonts w:asciiTheme="minorHAnsi" w:hAnsiTheme="minorHAnsi" w:cstheme="minorHAnsi"/>
        </w:rPr>
      </w:pPr>
      <w:r w:rsidRPr="00612D24">
        <w:rPr>
          <w:rFonts w:asciiTheme="minorHAnsi" w:hAnsiTheme="minorHAnsi" w:cstheme="minorHAnsi"/>
          <w:sz w:val="24"/>
        </w:rPr>
        <w:t xml:space="preserve">To support community involvement in the life of the school.  </w:t>
      </w:r>
    </w:p>
    <w:p w:rsidR="00E541C9" w:rsidRPr="00612D24" w:rsidRDefault="00E541C9">
      <w:pPr>
        <w:numPr>
          <w:ilvl w:val="0"/>
          <w:numId w:val="4"/>
        </w:numPr>
        <w:spacing w:line="250" w:lineRule="auto"/>
        <w:ind w:right="183" w:hanging="427"/>
        <w:jc w:val="both"/>
        <w:rPr>
          <w:rFonts w:asciiTheme="minorHAnsi" w:hAnsiTheme="minorHAnsi" w:cstheme="minorHAnsi"/>
        </w:rPr>
      </w:pPr>
      <w:r w:rsidRPr="00612D24">
        <w:rPr>
          <w:rFonts w:asciiTheme="minorHAnsi" w:hAnsiTheme="minorHAnsi" w:cstheme="minorHAnsi"/>
          <w:sz w:val="24"/>
        </w:rPr>
        <w:t xml:space="preserve">To support families by providing premises for wrap around care and holiday childcare. </w:t>
      </w:r>
    </w:p>
    <w:p w:rsidR="004B28AB" w:rsidRPr="00612D24" w:rsidRDefault="00453934">
      <w:pPr>
        <w:numPr>
          <w:ilvl w:val="0"/>
          <w:numId w:val="4"/>
        </w:numPr>
        <w:spacing w:line="250" w:lineRule="auto"/>
        <w:ind w:right="183" w:hanging="427"/>
        <w:jc w:val="both"/>
        <w:rPr>
          <w:rFonts w:asciiTheme="minorHAnsi" w:hAnsiTheme="minorHAnsi" w:cstheme="minorHAnsi"/>
        </w:rPr>
      </w:pPr>
      <w:r w:rsidRPr="00612D24">
        <w:rPr>
          <w:rFonts w:asciiTheme="minorHAnsi" w:hAnsiTheme="minorHAnsi" w:cstheme="minorHAnsi"/>
          <w:sz w:val="24"/>
        </w:rPr>
        <w:t xml:space="preserve">To support the community in sporting, cultural and educational pursuits. </w:t>
      </w:r>
    </w:p>
    <w:p w:rsidR="004B28AB" w:rsidRPr="00612D24" w:rsidRDefault="00453934">
      <w:pPr>
        <w:numPr>
          <w:ilvl w:val="0"/>
          <w:numId w:val="4"/>
        </w:numPr>
        <w:spacing w:line="250" w:lineRule="auto"/>
        <w:ind w:right="183" w:hanging="427"/>
        <w:jc w:val="both"/>
        <w:rPr>
          <w:rFonts w:asciiTheme="minorHAnsi" w:hAnsiTheme="minorHAnsi" w:cstheme="minorHAnsi"/>
        </w:rPr>
      </w:pPr>
      <w:r w:rsidRPr="00612D24">
        <w:rPr>
          <w:rFonts w:asciiTheme="minorHAnsi" w:hAnsiTheme="minorHAnsi" w:cstheme="minorHAnsi"/>
          <w:sz w:val="24"/>
        </w:rPr>
        <w:t xml:space="preserve">To be consistent with the school’s equal opportunities policy. </w:t>
      </w:r>
    </w:p>
    <w:p w:rsidR="004B28AB" w:rsidRPr="00612D24" w:rsidRDefault="00453934">
      <w:pPr>
        <w:numPr>
          <w:ilvl w:val="0"/>
          <w:numId w:val="4"/>
        </w:numPr>
        <w:spacing w:line="250" w:lineRule="auto"/>
        <w:ind w:right="183" w:hanging="427"/>
        <w:jc w:val="both"/>
        <w:rPr>
          <w:rFonts w:asciiTheme="minorHAnsi" w:hAnsiTheme="minorHAnsi" w:cstheme="minorHAnsi"/>
        </w:rPr>
      </w:pPr>
      <w:r w:rsidRPr="00612D24">
        <w:rPr>
          <w:rFonts w:asciiTheme="minorHAnsi" w:hAnsiTheme="minorHAnsi" w:cstheme="minorHAnsi"/>
          <w:sz w:val="24"/>
        </w:rPr>
        <w:t xml:space="preserve">To maximize the commercial opportunity for lettings. </w:t>
      </w:r>
    </w:p>
    <w:p w:rsidR="004B28AB" w:rsidRPr="00FD51E8" w:rsidRDefault="00453934">
      <w:pPr>
        <w:numPr>
          <w:ilvl w:val="0"/>
          <w:numId w:val="4"/>
        </w:numPr>
        <w:spacing w:line="250" w:lineRule="auto"/>
        <w:ind w:right="183" w:hanging="427"/>
        <w:jc w:val="both"/>
        <w:rPr>
          <w:rFonts w:asciiTheme="minorHAnsi" w:hAnsiTheme="minorHAnsi" w:cstheme="minorHAnsi"/>
        </w:rPr>
      </w:pPr>
      <w:r w:rsidRPr="00612D24">
        <w:rPr>
          <w:rFonts w:asciiTheme="minorHAnsi" w:hAnsiTheme="minorHAnsi" w:cstheme="minorHAnsi"/>
          <w:sz w:val="24"/>
        </w:rPr>
        <w:t>To ensure costs are fully calculated and covered</w:t>
      </w:r>
      <w:r w:rsidRPr="00FD51E8">
        <w:rPr>
          <w:rFonts w:asciiTheme="minorHAnsi" w:hAnsiTheme="minorHAnsi" w:cstheme="minorHAnsi"/>
          <w:sz w:val="24"/>
        </w:rPr>
        <w:t xml:space="preserve">. </w:t>
      </w:r>
    </w:p>
    <w:p w:rsidR="004B28AB" w:rsidRPr="00FD51E8" w:rsidRDefault="00453934">
      <w:pPr>
        <w:numPr>
          <w:ilvl w:val="0"/>
          <w:numId w:val="4"/>
        </w:numPr>
        <w:spacing w:line="250" w:lineRule="auto"/>
        <w:ind w:right="183" w:hanging="427"/>
        <w:jc w:val="both"/>
        <w:rPr>
          <w:rFonts w:asciiTheme="minorHAnsi" w:hAnsiTheme="minorHAnsi" w:cstheme="minorHAnsi"/>
        </w:rPr>
      </w:pPr>
      <w:r w:rsidRPr="00FD51E8">
        <w:rPr>
          <w:rFonts w:asciiTheme="minorHAnsi" w:hAnsiTheme="minorHAnsi" w:cstheme="minorHAnsi"/>
          <w:sz w:val="24"/>
        </w:rPr>
        <w:t xml:space="preserve">To provide a professional service to users of the school’s premises and ensure good customer care. </w:t>
      </w:r>
    </w:p>
    <w:p w:rsidR="004B28AB" w:rsidRPr="00FD51E8" w:rsidRDefault="00453934">
      <w:pPr>
        <w:numPr>
          <w:ilvl w:val="0"/>
          <w:numId w:val="4"/>
        </w:numPr>
        <w:spacing w:line="250" w:lineRule="auto"/>
        <w:ind w:right="183" w:hanging="427"/>
        <w:jc w:val="both"/>
        <w:rPr>
          <w:rFonts w:asciiTheme="minorHAnsi" w:hAnsiTheme="minorHAnsi" w:cstheme="minorHAnsi"/>
        </w:rPr>
      </w:pPr>
      <w:r w:rsidRPr="00FD51E8">
        <w:rPr>
          <w:rFonts w:asciiTheme="minorHAnsi" w:hAnsiTheme="minorHAnsi" w:cstheme="minorHAnsi"/>
          <w:sz w:val="24"/>
        </w:rPr>
        <w:t xml:space="preserve">To monitor the maintenance of the high standards of the premises and grounds. </w:t>
      </w:r>
    </w:p>
    <w:p w:rsidR="004B28AB" w:rsidRPr="00FD51E8" w:rsidRDefault="00453934">
      <w:pPr>
        <w:spacing w:after="0" w:line="259" w:lineRule="auto"/>
        <w:ind w:left="0" w:right="0" w:firstLine="0"/>
        <w:rPr>
          <w:rFonts w:asciiTheme="minorHAnsi" w:hAnsiTheme="minorHAnsi" w:cstheme="minorHAnsi"/>
        </w:rPr>
      </w:pPr>
      <w:r w:rsidRPr="00FD51E8">
        <w:rPr>
          <w:rFonts w:asciiTheme="minorHAnsi" w:hAnsiTheme="minorHAnsi" w:cstheme="minorHAnsi"/>
          <w:b/>
          <w:sz w:val="24"/>
        </w:rPr>
        <w:t xml:space="preserve"> </w:t>
      </w:r>
    </w:p>
    <w:p w:rsidR="004B28AB" w:rsidRPr="00FD51E8" w:rsidRDefault="00453934">
      <w:pPr>
        <w:spacing w:line="250" w:lineRule="auto"/>
        <w:ind w:left="-5" w:right="183"/>
        <w:jc w:val="both"/>
        <w:rPr>
          <w:rFonts w:asciiTheme="minorHAnsi" w:hAnsiTheme="minorHAnsi" w:cstheme="minorHAnsi"/>
        </w:rPr>
      </w:pPr>
      <w:r w:rsidRPr="00FD51E8">
        <w:rPr>
          <w:rFonts w:asciiTheme="minorHAnsi" w:hAnsiTheme="minorHAnsi" w:cstheme="minorHAnsi"/>
          <w:sz w:val="24"/>
        </w:rPr>
        <w:t xml:space="preserve">All lettings/ hire agreements </w:t>
      </w:r>
      <w:proofErr w:type="gramStart"/>
      <w:r w:rsidRPr="00FD51E8">
        <w:rPr>
          <w:rFonts w:asciiTheme="minorHAnsi" w:hAnsiTheme="minorHAnsi" w:cstheme="minorHAnsi"/>
          <w:sz w:val="24"/>
        </w:rPr>
        <w:t>must be in keeping with the terms and conditions outlined</w:t>
      </w:r>
      <w:proofErr w:type="gramEnd"/>
      <w:r w:rsidRPr="00FD51E8">
        <w:rPr>
          <w:rFonts w:asciiTheme="minorHAnsi" w:hAnsiTheme="minorHAnsi" w:cstheme="minorHAnsi"/>
          <w:sz w:val="24"/>
        </w:rPr>
        <w:t xml:space="preserve"> in the agreement document. </w:t>
      </w:r>
    </w:p>
    <w:p w:rsidR="004B28AB" w:rsidRPr="00FD51E8" w:rsidRDefault="00453934">
      <w:pPr>
        <w:spacing w:after="0" w:line="259" w:lineRule="auto"/>
        <w:ind w:left="0" w:right="0" w:firstLine="0"/>
        <w:rPr>
          <w:rFonts w:asciiTheme="minorHAnsi" w:hAnsiTheme="minorHAnsi" w:cstheme="minorHAnsi"/>
        </w:rPr>
      </w:pPr>
      <w:r w:rsidRPr="00FD51E8">
        <w:rPr>
          <w:rFonts w:asciiTheme="minorHAnsi" w:hAnsiTheme="minorHAnsi" w:cstheme="minorHAnsi"/>
          <w:sz w:val="24"/>
        </w:rPr>
        <w:t xml:space="preserve"> </w:t>
      </w:r>
    </w:p>
    <w:p w:rsidR="004B28AB" w:rsidRPr="00FD51E8" w:rsidRDefault="00453934">
      <w:pPr>
        <w:pStyle w:val="Heading2"/>
        <w:ind w:left="-5"/>
        <w:rPr>
          <w:rFonts w:asciiTheme="minorHAnsi" w:hAnsiTheme="minorHAnsi" w:cstheme="minorHAnsi"/>
        </w:rPr>
      </w:pPr>
      <w:r w:rsidRPr="00FD51E8">
        <w:rPr>
          <w:rFonts w:asciiTheme="minorHAnsi" w:hAnsiTheme="minorHAnsi" w:cstheme="minorHAnsi"/>
          <w:u w:color="000000"/>
        </w:rPr>
        <w:t>Facilities for hire and rates</w:t>
      </w:r>
      <w:r w:rsidRPr="00FD51E8">
        <w:rPr>
          <w:rFonts w:asciiTheme="minorHAnsi" w:hAnsiTheme="minorHAnsi" w:cstheme="minorHAnsi"/>
        </w:rPr>
        <w:t xml:space="preserve"> </w:t>
      </w:r>
      <w:r w:rsidR="001B7033" w:rsidRPr="00FD51E8">
        <w:rPr>
          <w:rFonts w:asciiTheme="minorHAnsi" w:hAnsiTheme="minorHAnsi" w:cstheme="minorHAnsi"/>
        </w:rPr>
        <w:t>(oth</w:t>
      </w:r>
      <w:r w:rsidR="00D54407">
        <w:rPr>
          <w:rFonts w:asciiTheme="minorHAnsi" w:hAnsiTheme="minorHAnsi" w:cstheme="minorHAnsi"/>
        </w:rPr>
        <w:t>er than for wrap around/</w:t>
      </w:r>
      <w:r w:rsidR="001B7033" w:rsidRPr="00FD51E8">
        <w:rPr>
          <w:rFonts w:asciiTheme="minorHAnsi" w:hAnsiTheme="minorHAnsi" w:cstheme="minorHAnsi"/>
        </w:rPr>
        <w:t>holiday care</w:t>
      </w:r>
      <w:r w:rsidR="00D54407">
        <w:rPr>
          <w:rFonts w:asciiTheme="minorHAnsi" w:hAnsiTheme="minorHAnsi" w:cstheme="minorHAnsi"/>
        </w:rPr>
        <w:t xml:space="preserve"> and extra-curricular clubs</w:t>
      </w:r>
      <w:r w:rsidR="001B7033" w:rsidRPr="00FD51E8">
        <w:rPr>
          <w:rFonts w:asciiTheme="minorHAnsi" w:hAnsiTheme="minorHAnsi" w:cstheme="minorHAnsi"/>
        </w:rPr>
        <w:t>)</w:t>
      </w:r>
    </w:p>
    <w:p w:rsidR="004B28AB" w:rsidRPr="00FD51E8" w:rsidRDefault="00453934">
      <w:pPr>
        <w:spacing w:after="0" w:line="259" w:lineRule="auto"/>
        <w:ind w:left="0" w:right="0" w:firstLine="0"/>
        <w:rPr>
          <w:rFonts w:asciiTheme="minorHAnsi" w:hAnsiTheme="minorHAnsi" w:cstheme="minorHAnsi"/>
        </w:rPr>
      </w:pPr>
      <w:r w:rsidRPr="00FD51E8">
        <w:rPr>
          <w:rFonts w:asciiTheme="minorHAnsi" w:hAnsiTheme="minorHAnsi" w:cstheme="minorHAnsi"/>
          <w:sz w:val="24"/>
        </w:rPr>
        <w:t xml:space="preserve"> </w:t>
      </w:r>
    </w:p>
    <w:tbl>
      <w:tblPr>
        <w:tblStyle w:val="TableGrid"/>
        <w:tblW w:w="9323" w:type="dxa"/>
        <w:tblInd w:w="5" w:type="dxa"/>
        <w:tblCellMar>
          <w:top w:w="11" w:type="dxa"/>
          <w:left w:w="106" w:type="dxa"/>
          <w:right w:w="44" w:type="dxa"/>
        </w:tblCellMar>
        <w:tblLook w:val="04A0" w:firstRow="1" w:lastRow="0" w:firstColumn="1" w:lastColumn="0" w:noHBand="0" w:noVBand="1"/>
      </w:tblPr>
      <w:tblGrid>
        <w:gridCol w:w="1980"/>
        <w:gridCol w:w="5360"/>
        <w:gridCol w:w="1983"/>
      </w:tblGrid>
      <w:tr w:rsidR="004B28AB" w:rsidRPr="00FD51E8" w:rsidTr="00FD51E8">
        <w:trPr>
          <w:trHeight w:val="377"/>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4B28AB" w:rsidRPr="00FD51E8" w:rsidRDefault="00453934">
            <w:pPr>
              <w:spacing w:after="0" w:line="259" w:lineRule="auto"/>
              <w:ind w:left="2" w:right="0" w:firstLine="0"/>
              <w:rPr>
                <w:rFonts w:asciiTheme="minorHAnsi" w:hAnsiTheme="minorHAnsi" w:cstheme="minorHAnsi"/>
              </w:rPr>
            </w:pPr>
            <w:r w:rsidRPr="00FD51E8">
              <w:rPr>
                <w:rFonts w:asciiTheme="minorHAnsi" w:hAnsiTheme="minorHAnsi" w:cstheme="minorHAnsi"/>
                <w:b/>
                <w:sz w:val="24"/>
              </w:rPr>
              <w:t xml:space="preserve">Facility </w:t>
            </w:r>
          </w:p>
        </w:tc>
        <w:tc>
          <w:tcPr>
            <w:tcW w:w="5360" w:type="dxa"/>
            <w:tcBorders>
              <w:top w:val="single" w:sz="4" w:space="0" w:color="000000"/>
              <w:left w:val="single" w:sz="4" w:space="0" w:color="000000"/>
              <w:bottom w:val="single" w:sz="4" w:space="0" w:color="000000"/>
              <w:right w:val="single" w:sz="4" w:space="0" w:color="000000"/>
            </w:tcBorders>
            <w:shd w:val="clear" w:color="auto" w:fill="auto"/>
          </w:tcPr>
          <w:p w:rsidR="004B28AB" w:rsidRPr="00FD51E8" w:rsidRDefault="00453934">
            <w:pPr>
              <w:spacing w:after="0" w:line="259" w:lineRule="auto"/>
              <w:ind w:left="2" w:right="0" w:firstLine="0"/>
              <w:rPr>
                <w:rFonts w:asciiTheme="minorHAnsi" w:hAnsiTheme="minorHAnsi" w:cstheme="minorHAnsi"/>
              </w:rPr>
            </w:pPr>
            <w:r w:rsidRPr="00FD51E8">
              <w:rPr>
                <w:rFonts w:asciiTheme="minorHAnsi" w:hAnsiTheme="minorHAnsi" w:cstheme="minorHAnsi"/>
                <w:b/>
                <w:sz w:val="24"/>
              </w:rPr>
              <w:t xml:space="preserve">Notes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4B28AB" w:rsidRPr="00FD51E8" w:rsidRDefault="00453934">
            <w:pPr>
              <w:spacing w:after="0" w:line="259" w:lineRule="auto"/>
              <w:ind w:left="0" w:right="0" w:firstLine="0"/>
              <w:rPr>
                <w:rFonts w:asciiTheme="minorHAnsi" w:hAnsiTheme="minorHAnsi" w:cstheme="minorHAnsi"/>
              </w:rPr>
            </w:pPr>
            <w:r w:rsidRPr="00FD51E8">
              <w:rPr>
                <w:rFonts w:asciiTheme="minorHAnsi" w:hAnsiTheme="minorHAnsi" w:cstheme="minorHAnsi"/>
                <w:b/>
                <w:sz w:val="24"/>
              </w:rPr>
              <w:t xml:space="preserve">Charge </w:t>
            </w:r>
          </w:p>
        </w:tc>
      </w:tr>
      <w:tr w:rsidR="00E541C9" w:rsidRPr="00FD51E8" w:rsidTr="00FD51E8">
        <w:trPr>
          <w:trHeight w:val="1824"/>
        </w:trPr>
        <w:tc>
          <w:tcPr>
            <w:tcW w:w="1980" w:type="dxa"/>
            <w:tcBorders>
              <w:top w:val="single" w:sz="4" w:space="0" w:color="000000"/>
              <w:left w:val="single" w:sz="4" w:space="0" w:color="000000"/>
              <w:right w:val="single" w:sz="4" w:space="0" w:color="000000"/>
            </w:tcBorders>
            <w:shd w:val="clear" w:color="auto" w:fill="auto"/>
          </w:tcPr>
          <w:p w:rsidR="00E541C9" w:rsidRPr="00FD51E8" w:rsidRDefault="00E541C9" w:rsidP="00E541C9">
            <w:pPr>
              <w:spacing w:after="0" w:line="240" w:lineRule="auto"/>
              <w:ind w:right="0"/>
              <w:rPr>
                <w:rFonts w:asciiTheme="minorHAnsi" w:hAnsiTheme="minorHAnsi" w:cstheme="minorHAnsi"/>
              </w:rPr>
            </w:pPr>
            <w:r w:rsidRPr="00FD51E8">
              <w:rPr>
                <w:rFonts w:asciiTheme="minorHAnsi" w:hAnsiTheme="minorHAnsi" w:cstheme="minorHAnsi"/>
                <w:sz w:val="24"/>
              </w:rPr>
              <w:t>Field and yard area</w:t>
            </w:r>
          </w:p>
          <w:p w:rsidR="00E541C9" w:rsidRPr="00FD51E8" w:rsidRDefault="00E541C9">
            <w:pPr>
              <w:spacing w:after="0" w:line="259" w:lineRule="auto"/>
              <w:ind w:left="2" w:right="0" w:firstLine="0"/>
              <w:rPr>
                <w:rFonts w:asciiTheme="minorHAnsi" w:hAnsiTheme="minorHAnsi" w:cstheme="minorHAnsi"/>
              </w:rPr>
            </w:pPr>
            <w:r w:rsidRPr="00FD51E8">
              <w:rPr>
                <w:rFonts w:asciiTheme="minorHAnsi" w:hAnsiTheme="minorHAnsi" w:cstheme="minorHAnsi"/>
                <w:sz w:val="24"/>
              </w:rPr>
              <w:t xml:space="preserve"> </w:t>
            </w:r>
          </w:p>
          <w:p w:rsidR="00E541C9" w:rsidRPr="00FD51E8" w:rsidRDefault="00E541C9">
            <w:pPr>
              <w:spacing w:after="0" w:line="259" w:lineRule="auto"/>
              <w:ind w:left="2" w:right="0" w:firstLine="0"/>
              <w:rPr>
                <w:rFonts w:asciiTheme="minorHAnsi" w:hAnsiTheme="minorHAnsi" w:cstheme="minorHAnsi"/>
              </w:rPr>
            </w:pPr>
            <w:r w:rsidRPr="00FD51E8">
              <w:rPr>
                <w:rFonts w:asciiTheme="minorHAnsi" w:hAnsiTheme="minorHAnsi" w:cstheme="minorHAnsi"/>
                <w:sz w:val="24"/>
              </w:rPr>
              <w:t xml:space="preserve"> </w:t>
            </w:r>
          </w:p>
          <w:p w:rsidR="00E541C9" w:rsidRPr="00FD51E8" w:rsidRDefault="00E541C9">
            <w:pPr>
              <w:spacing w:after="0" w:line="259" w:lineRule="auto"/>
              <w:ind w:left="2" w:right="0" w:firstLine="0"/>
              <w:rPr>
                <w:rFonts w:asciiTheme="minorHAnsi" w:hAnsiTheme="minorHAnsi" w:cstheme="minorHAnsi"/>
              </w:rPr>
            </w:pPr>
            <w:r w:rsidRPr="00FD51E8">
              <w:rPr>
                <w:rFonts w:asciiTheme="minorHAnsi" w:hAnsiTheme="minorHAnsi" w:cstheme="minorHAnsi"/>
                <w:sz w:val="24"/>
              </w:rPr>
              <w:t xml:space="preserve"> </w:t>
            </w:r>
          </w:p>
        </w:tc>
        <w:tc>
          <w:tcPr>
            <w:tcW w:w="5360" w:type="dxa"/>
            <w:tcBorders>
              <w:top w:val="single" w:sz="4" w:space="0" w:color="000000"/>
              <w:left w:val="single" w:sz="4" w:space="0" w:color="000000"/>
              <w:bottom w:val="single" w:sz="4" w:space="0" w:color="000000"/>
              <w:right w:val="single" w:sz="4" w:space="0" w:color="000000"/>
            </w:tcBorders>
            <w:shd w:val="clear" w:color="auto" w:fill="auto"/>
          </w:tcPr>
          <w:p w:rsidR="00E541C9" w:rsidRPr="00FD51E8" w:rsidRDefault="00E541C9">
            <w:pPr>
              <w:spacing w:after="0" w:line="259" w:lineRule="auto"/>
              <w:ind w:left="2" w:right="0" w:firstLine="0"/>
              <w:rPr>
                <w:rFonts w:asciiTheme="minorHAnsi" w:hAnsiTheme="minorHAnsi" w:cstheme="minorHAnsi"/>
              </w:rPr>
            </w:pPr>
            <w:r w:rsidRPr="00FD51E8">
              <w:rPr>
                <w:rFonts w:asciiTheme="minorHAnsi" w:hAnsiTheme="minorHAnsi" w:cstheme="minorHAnsi"/>
                <w:sz w:val="24"/>
              </w:rPr>
              <w:t>There are no changing facilities but indoor toilets for children and adults</w:t>
            </w:r>
            <w:r w:rsidR="00A46ED2" w:rsidRPr="00FD51E8">
              <w:rPr>
                <w:rFonts w:asciiTheme="minorHAnsi" w:hAnsiTheme="minorHAnsi" w:cstheme="minorHAnsi"/>
                <w:sz w:val="24"/>
              </w:rPr>
              <w:t xml:space="preserve"> can be accessed</w:t>
            </w:r>
          </w:p>
        </w:tc>
        <w:tc>
          <w:tcPr>
            <w:tcW w:w="1983" w:type="dxa"/>
            <w:tcBorders>
              <w:top w:val="single" w:sz="4" w:space="0" w:color="000000"/>
              <w:left w:val="single" w:sz="4" w:space="0" w:color="000000"/>
              <w:right w:val="single" w:sz="4" w:space="0" w:color="000000"/>
            </w:tcBorders>
            <w:shd w:val="clear" w:color="auto" w:fill="auto"/>
          </w:tcPr>
          <w:p w:rsidR="00E541C9" w:rsidRPr="00FD51E8" w:rsidRDefault="00E541C9">
            <w:pPr>
              <w:spacing w:after="0" w:line="259" w:lineRule="auto"/>
              <w:ind w:left="0" w:right="0" w:firstLine="0"/>
              <w:rPr>
                <w:rFonts w:asciiTheme="minorHAnsi" w:hAnsiTheme="minorHAnsi" w:cstheme="minorHAnsi"/>
              </w:rPr>
            </w:pPr>
            <w:r w:rsidRPr="00FD51E8">
              <w:rPr>
                <w:rFonts w:asciiTheme="minorHAnsi" w:hAnsiTheme="minorHAnsi" w:cstheme="minorHAnsi"/>
                <w:sz w:val="24"/>
              </w:rPr>
              <w:t xml:space="preserve">£40 for 2 hours  </w:t>
            </w:r>
          </w:p>
          <w:p w:rsidR="00E541C9" w:rsidRPr="00FD51E8" w:rsidRDefault="00E541C9" w:rsidP="00881800">
            <w:pPr>
              <w:spacing w:after="0" w:line="259" w:lineRule="auto"/>
              <w:ind w:left="0" w:right="0"/>
              <w:rPr>
                <w:rFonts w:asciiTheme="minorHAnsi" w:hAnsiTheme="minorHAnsi" w:cstheme="minorHAnsi"/>
              </w:rPr>
            </w:pPr>
            <w:r w:rsidRPr="00FD51E8">
              <w:rPr>
                <w:rFonts w:asciiTheme="minorHAnsi" w:hAnsiTheme="minorHAnsi" w:cstheme="minorHAnsi"/>
                <w:sz w:val="24"/>
              </w:rPr>
              <w:t xml:space="preserve"> </w:t>
            </w:r>
          </w:p>
        </w:tc>
      </w:tr>
      <w:tr w:rsidR="004B28AB" w:rsidRPr="00FD51E8" w:rsidTr="00FD51E8">
        <w:trPr>
          <w:trHeight w:val="1116"/>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4B28AB" w:rsidRPr="00FD51E8" w:rsidRDefault="00453934">
            <w:pPr>
              <w:spacing w:after="0" w:line="259" w:lineRule="auto"/>
              <w:ind w:left="2" w:right="0" w:firstLine="0"/>
              <w:rPr>
                <w:rFonts w:asciiTheme="minorHAnsi" w:hAnsiTheme="minorHAnsi" w:cstheme="minorHAnsi"/>
              </w:rPr>
            </w:pPr>
            <w:r w:rsidRPr="00FD51E8">
              <w:rPr>
                <w:rFonts w:asciiTheme="minorHAnsi" w:hAnsiTheme="minorHAnsi" w:cstheme="minorHAnsi"/>
                <w:sz w:val="24"/>
              </w:rPr>
              <w:t xml:space="preserve">Main Hall </w:t>
            </w:r>
          </w:p>
        </w:tc>
        <w:tc>
          <w:tcPr>
            <w:tcW w:w="5360" w:type="dxa"/>
            <w:tcBorders>
              <w:top w:val="single" w:sz="4" w:space="0" w:color="000000"/>
              <w:left w:val="single" w:sz="4" w:space="0" w:color="000000"/>
              <w:bottom w:val="single" w:sz="4" w:space="0" w:color="000000"/>
              <w:right w:val="single" w:sz="4" w:space="0" w:color="000000"/>
            </w:tcBorders>
            <w:shd w:val="clear" w:color="auto" w:fill="auto"/>
          </w:tcPr>
          <w:p w:rsidR="004B28AB" w:rsidRPr="00FD51E8" w:rsidRDefault="001B7033">
            <w:pPr>
              <w:spacing w:after="0" w:line="259" w:lineRule="auto"/>
              <w:ind w:left="2" w:right="0" w:firstLine="0"/>
              <w:rPr>
                <w:rFonts w:asciiTheme="minorHAnsi" w:hAnsiTheme="minorHAnsi" w:cstheme="minorHAnsi"/>
              </w:rPr>
            </w:pPr>
            <w:r w:rsidRPr="00FD51E8">
              <w:rPr>
                <w:rFonts w:asciiTheme="minorHAnsi" w:hAnsiTheme="minorHAnsi" w:cstheme="minorHAnsi"/>
                <w:sz w:val="24"/>
              </w:rPr>
              <w:t>Including access to toilets for children and adults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4B28AB" w:rsidRPr="00FD51E8" w:rsidRDefault="00453934">
            <w:pPr>
              <w:spacing w:after="0" w:line="240" w:lineRule="auto"/>
              <w:ind w:left="0" w:right="16" w:firstLine="0"/>
              <w:rPr>
                <w:rFonts w:asciiTheme="minorHAnsi" w:hAnsiTheme="minorHAnsi" w:cstheme="minorHAnsi"/>
              </w:rPr>
            </w:pPr>
            <w:r w:rsidRPr="00FD51E8">
              <w:rPr>
                <w:rFonts w:asciiTheme="minorHAnsi" w:hAnsiTheme="minorHAnsi" w:cstheme="minorHAnsi"/>
                <w:sz w:val="24"/>
              </w:rPr>
              <w:t xml:space="preserve">£50 per hour; £100 for 3 hours; </w:t>
            </w:r>
          </w:p>
          <w:p w:rsidR="004B28AB" w:rsidRPr="00FD51E8" w:rsidRDefault="00453934">
            <w:pPr>
              <w:spacing w:after="0" w:line="259" w:lineRule="auto"/>
              <w:ind w:left="0" w:right="0" w:firstLine="0"/>
              <w:jc w:val="both"/>
              <w:rPr>
                <w:rFonts w:asciiTheme="minorHAnsi" w:hAnsiTheme="minorHAnsi" w:cstheme="minorHAnsi"/>
              </w:rPr>
            </w:pPr>
            <w:r w:rsidRPr="00FD51E8">
              <w:rPr>
                <w:rFonts w:asciiTheme="minorHAnsi" w:hAnsiTheme="minorHAnsi" w:cstheme="minorHAnsi"/>
                <w:sz w:val="24"/>
              </w:rPr>
              <w:t xml:space="preserve">£200 for 7 hours </w:t>
            </w:r>
          </w:p>
        </w:tc>
      </w:tr>
      <w:tr w:rsidR="004B28AB" w:rsidRPr="00FD51E8" w:rsidTr="00FD51E8">
        <w:trPr>
          <w:trHeight w:val="838"/>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4B28AB" w:rsidRPr="00FD51E8" w:rsidRDefault="00453934">
            <w:pPr>
              <w:spacing w:after="0" w:line="259" w:lineRule="auto"/>
              <w:ind w:left="2" w:right="0" w:firstLine="0"/>
              <w:rPr>
                <w:rFonts w:asciiTheme="minorHAnsi" w:hAnsiTheme="minorHAnsi" w:cstheme="minorHAnsi"/>
              </w:rPr>
            </w:pPr>
            <w:r w:rsidRPr="00FD51E8">
              <w:rPr>
                <w:rFonts w:asciiTheme="minorHAnsi" w:hAnsiTheme="minorHAnsi" w:cstheme="minorHAnsi"/>
                <w:sz w:val="24"/>
              </w:rPr>
              <w:t xml:space="preserve">Classroom </w:t>
            </w:r>
          </w:p>
        </w:tc>
        <w:tc>
          <w:tcPr>
            <w:tcW w:w="5360" w:type="dxa"/>
            <w:tcBorders>
              <w:top w:val="single" w:sz="4" w:space="0" w:color="000000"/>
              <w:left w:val="single" w:sz="4" w:space="0" w:color="000000"/>
              <w:bottom w:val="single" w:sz="4" w:space="0" w:color="000000"/>
              <w:right w:val="single" w:sz="4" w:space="0" w:color="000000"/>
            </w:tcBorders>
            <w:shd w:val="clear" w:color="auto" w:fill="auto"/>
          </w:tcPr>
          <w:p w:rsidR="004B28AB" w:rsidRPr="00FD51E8" w:rsidRDefault="00453934">
            <w:pPr>
              <w:spacing w:after="0" w:line="259" w:lineRule="auto"/>
              <w:ind w:left="2" w:right="0" w:firstLine="0"/>
              <w:rPr>
                <w:rFonts w:asciiTheme="minorHAnsi" w:hAnsiTheme="minorHAnsi" w:cstheme="minorHAnsi"/>
              </w:rPr>
            </w:pPr>
            <w:r w:rsidRPr="00FD51E8">
              <w:rPr>
                <w:rFonts w:asciiTheme="minorHAnsi" w:hAnsiTheme="minorHAnsi" w:cstheme="minorHAnsi"/>
                <w:sz w:val="24"/>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4B28AB" w:rsidRPr="00FD51E8" w:rsidRDefault="00453934">
            <w:pPr>
              <w:spacing w:after="0" w:line="259" w:lineRule="auto"/>
              <w:ind w:left="0" w:right="0" w:firstLine="0"/>
              <w:rPr>
                <w:rFonts w:asciiTheme="minorHAnsi" w:hAnsiTheme="minorHAnsi" w:cstheme="minorHAnsi"/>
              </w:rPr>
            </w:pPr>
            <w:r w:rsidRPr="00FD51E8">
              <w:rPr>
                <w:rFonts w:asciiTheme="minorHAnsi" w:hAnsiTheme="minorHAnsi" w:cstheme="minorHAnsi"/>
                <w:sz w:val="24"/>
              </w:rPr>
              <w:t xml:space="preserve">£25 per hour; </w:t>
            </w:r>
          </w:p>
          <w:p w:rsidR="004B28AB" w:rsidRPr="00FD51E8" w:rsidRDefault="00453934">
            <w:pPr>
              <w:spacing w:after="0" w:line="259" w:lineRule="auto"/>
              <w:ind w:left="0" w:right="0" w:firstLine="0"/>
              <w:rPr>
                <w:rFonts w:asciiTheme="minorHAnsi" w:hAnsiTheme="minorHAnsi" w:cstheme="minorHAnsi"/>
              </w:rPr>
            </w:pPr>
            <w:r w:rsidRPr="00FD51E8">
              <w:rPr>
                <w:rFonts w:asciiTheme="minorHAnsi" w:hAnsiTheme="minorHAnsi" w:cstheme="minorHAnsi"/>
                <w:sz w:val="24"/>
              </w:rPr>
              <w:t xml:space="preserve">£60 for 3 hours; </w:t>
            </w:r>
          </w:p>
          <w:p w:rsidR="004B28AB" w:rsidRPr="00FD51E8" w:rsidRDefault="00453934">
            <w:pPr>
              <w:spacing w:after="0" w:line="259" w:lineRule="auto"/>
              <w:ind w:left="0" w:right="0" w:firstLine="0"/>
              <w:jc w:val="both"/>
              <w:rPr>
                <w:rFonts w:asciiTheme="minorHAnsi" w:hAnsiTheme="minorHAnsi" w:cstheme="minorHAnsi"/>
              </w:rPr>
            </w:pPr>
            <w:r w:rsidRPr="00FD51E8">
              <w:rPr>
                <w:rFonts w:asciiTheme="minorHAnsi" w:hAnsiTheme="minorHAnsi" w:cstheme="minorHAnsi"/>
                <w:sz w:val="24"/>
              </w:rPr>
              <w:t xml:space="preserve">£120 for 7 hours </w:t>
            </w:r>
          </w:p>
        </w:tc>
      </w:tr>
    </w:tbl>
    <w:p w:rsidR="004B28AB" w:rsidRPr="00FD51E8" w:rsidRDefault="00453934">
      <w:pPr>
        <w:spacing w:after="0" w:line="259" w:lineRule="auto"/>
        <w:ind w:left="0" w:right="0" w:firstLine="0"/>
        <w:rPr>
          <w:rFonts w:asciiTheme="minorHAnsi" w:hAnsiTheme="minorHAnsi" w:cstheme="minorHAnsi"/>
        </w:rPr>
      </w:pPr>
      <w:r w:rsidRPr="00FD51E8">
        <w:rPr>
          <w:rFonts w:asciiTheme="minorHAnsi" w:hAnsiTheme="minorHAnsi" w:cstheme="minorHAnsi"/>
          <w:sz w:val="24"/>
        </w:rPr>
        <w:t xml:space="preserve"> </w:t>
      </w:r>
    </w:p>
    <w:p w:rsidR="002B4839" w:rsidRPr="00FD51E8" w:rsidRDefault="001B7033" w:rsidP="002B4839">
      <w:pPr>
        <w:spacing w:line="276" w:lineRule="auto"/>
        <w:ind w:right="15"/>
        <w:textAlignment w:val="baseline"/>
        <w:rPr>
          <w:rFonts w:asciiTheme="minorHAnsi" w:eastAsia="Times New Roman" w:hAnsiTheme="minorHAnsi" w:cstheme="minorHAnsi"/>
          <w:sz w:val="24"/>
          <w:lang w:val="en-US"/>
        </w:rPr>
      </w:pPr>
      <w:r w:rsidRPr="00FD51E8">
        <w:rPr>
          <w:rFonts w:asciiTheme="minorHAnsi" w:eastAsia="Times New Roman" w:hAnsiTheme="minorHAnsi" w:cstheme="minorHAnsi"/>
        </w:rPr>
        <w:t xml:space="preserve">For ongoing lettings such as wrap around care and holiday care, the governors will negotiate charges with consideration </w:t>
      </w:r>
      <w:proofErr w:type="gramStart"/>
      <w:r w:rsidRPr="00FD51E8">
        <w:rPr>
          <w:rFonts w:asciiTheme="minorHAnsi" w:eastAsia="Times New Roman" w:hAnsiTheme="minorHAnsi" w:cstheme="minorHAnsi"/>
        </w:rPr>
        <w:t>of</w:t>
      </w:r>
      <w:proofErr w:type="gramEnd"/>
      <w:r w:rsidRPr="00FD51E8">
        <w:rPr>
          <w:rFonts w:asciiTheme="minorHAnsi" w:eastAsia="Times New Roman" w:hAnsiTheme="minorHAnsi" w:cstheme="minorHAnsi"/>
        </w:rPr>
        <w:t>:</w:t>
      </w:r>
    </w:p>
    <w:p w:rsidR="002B4839" w:rsidRPr="00FD51E8" w:rsidRDefault="002B4839" w:rsidP="002B4839">
      <w:pPr>
        <w:spacing w:line="276" w:lineRule="auto"/>
        <w:ind w:right="15"/>
        <w:textAlignment w:val="baseline"/>
        <w:rPr>
          <w:rFonts w:asciiTheme="minorHAnsi" w:eastAsia="Times New Roman" w:hAnsiTheme="minorHAnsi" w:cstheme="minorHAnsi"/>
          <w:sz w:val="24"/>
          <w:lang w:val="en-US"/>
        </w:rPr>
      </w:pPr>
      <w:r w:rsidRPr="00FD51E8">
        <w:rPr>
          <w:rFonts w:asciiTheme="minorHAnsi" w:eastAsia="Times New Roman" w:hAnsiTheme="minorHAnsi" w:cstheme="minorHAnsi"/>
          <w:lang w:val="en-US"/>
        </w:rPr>
        <w:t> </w:t>
      </w:r>
    </w:p>
    <w:p w:rsidR="002B4839" w:rsidRPr="00FD51E8" w:rsidRDefault="002B4839" w:rsidP="002B4839">
      <w:pPr>
        <w:numPr>
          <w:ilvl w:val="0"/>
          <w:numId w:val="6"/>
        </w:numPr>
        <w:spacing w:after="0" w:line="276" w:lineRule="auto"/>
        <w:ind w:left="360" w:right="0" w:firstLine="0"/>
        <w:textAlignment w:val="baseline"/>
        <w:rPr>
          <w:rFonts w:asciiTheme="minorHAnsi" w:eastAsia="Times New Roman" w:hAnsiTheme="minorHAnsi" w:cstheme="minorHAnsi"/>
          <w:lang w:val="en-US"/>
        </w:rPr>
      </w:pPr>
      <w:r w:rsidRPr="00FD51E8">
        <w:rPr>
          <w:rFonts w:asciiTheme="minorHAnsi" w:eastAsia="Times New Roman" w:hAnsiTheme="minorHAnsi" w:cstheme="minorHAnsi"/>
        </w:rPr>
        <w:t>Cost of services (heating and lighting);</w:t>
      </w:r>
      <w:r w:rsidRPr="00FD51E8">
        <w:rPr>
          <w:rFonts w:asciiTheme="minorHAnsi" w:eastAsia="Times New Roman" w:hAnsiTheme="minorHAnsi" w:cstheme="minorHAnsi"/>
          <w:lang w:val="en-US"/>
        </w:rPr>
        <w:t> </w:t>
      </w:r>
    </w:p>
    <w:p w:rsidR="002B4839" w:rsidRPr="00FD51E8" w:rsidRDefault="002B4839" w:rsidP="002B4839">
      <w:pPr>
        <w:numPr>
          <w:ilvl w:val="0"/>
          <w:numId w:val="6"/>
        </w:numPr>
        <w:spacing w:after="0" w:line="276" w:lineRule="auto"/>
        <w:ind w:left="360" w:right="0" w:firstLine="0"/>
        <w:textAlignment w:val="baseline"/>
        <w:rPr>
          <w:rFonts w:asciiTheme="minorHAnsi" w:eastAsia="Times New Roman" w:hAnsiTheme="minorHAnsi" w:cstheme="minorHAnsi"/>
          <w:lang w:val="en-US"/>
        </w:rPr>
      </w:pPr>
      <w:r w:rsidRPr="00FD51E8">
        <w:rPr>
          <w:rFonts w:asciiTheme="minorHAnsi" w:eastAsia="Times New Roman" w:hAnsiTheme="minorHAnsi" w:cstheme="minorHAnsi"/>
        </w:rPr>
        <w:t>Cost of staffing (additional security, caretaking and cleaning) - including “on-costs”; </w:t>
      </w:r>
      <w:r w:rsidRPr="00FD51E8">
        <w:rPr>
          <w:rFonts w:asciiTheme="minorHAnsi" w:eastAsia="Times New Roman" w:hAnsiTheme="minorHAnsi" w:cstheme="minorHAnsi"/>
          <w:lang w:val="en-US"/>
        </w:rPr>
        <w:t> </w:t>
      </w:r>
    </w:p>
    <w:p w:rsidR="002B4839" w:rsidRPr="00FD51E8" w:rsidRDefault="002B4839" w:rsidP="002B4839">
      <w:pPr>
        <w:numPr>
          <w:ilvl w:val="0"/>
          <w:numId w:val="6"/>
        </w:numPr>
        <w:spacing w:after="0" w:line="276" w:lineRule="auto"/>
        <w:ind w:left="360" w:right="0" w:firstLine="0"/>
        <w:textAlignment w:val="baseline"/>
        <w:rPr>
          <w:rFonts w:asciiTheme="minorHAnsi" w:eastAsia="Times New Roman" w:hAnsiTheme="minorHAnsi" w:cstheme="minorHAnsi"/>
          <w:lang w:val="en-US"/>
        </w:rPr>
      </w:pPr>
      <w:r w:rsidRPr="00FD51E8">
        <w:rPr>
          <w:rFonts w:asciiTheme="minorHAnsi" w:eastAsia="Times New Roman" w:hAnsiTheme="minorHAnsi" w:cstheme="minorHAnsi"/>
        </w:rPr>
        <w:t>Cost of administration;</w:t>
      </w:r>
      <w:r w:rsidRPr="00FD51E8">
        <w:rPr>
          <w:rFonts w:asciiTheme="minorHAnsi" w:eastAsia="Times New Roman" w:hAnsiTheme="minorHAnsi" w:cstheme="minorHAnsi"/>
          <w:lang w:val="en-US"/>
        </w:rPr>
        <w:t> </w:t>
      </w:r>
    </w:p>
    <w:p w:rsidR="002B4839" w:rsidRPr="00FD51E8" w:rsidRDefault="002B4839" w:rsidP="002B4839">
      <w:pPr>
        <w:numPr>
          <w:ilvl w:val="0"/>
          <w:numId w:val="7"/>
        </w:numPr>
        <w:spacing w:after="0" w:line="276" w:lineRule="auto"/>
        <w:ind w:left="360" w:right="0" w:firstLine="0"/>
        <w:textAlignment w:val="baseline"/>
        <w:rPr>
          <w:rFonts w:asciiTheme="minorHAnsi" w:eastAsia="Times New Roman" w:hAnsiTheme="minorHAnsi" w:cstheme="minorHAnsi"/>
          <w:lang w:val="en-US"/>
        </w:rPr>
      </w:pPr>
      <w:r w:rsidRPr="00FD51E8">
        <w:rPr>
          <w:rFonts w:asciiTheme="minorHAnsi" w:eastAsia="Times New Roman" w:hAnsiTheme="minorHAnsi" w:cstheme="minorHAnsi"/>
        </w:rPr>
        <w:t>Cost of “wear and tear”;</w:t>
      </w:r>
      <w:r w:rsidRPr="00FD51E8">
        <w:rPr>
          <w:rFonts w:asciiTheme="minorHAnsi" w:eastAsia="Times New Roman" w:hAnsiTheme="minorHAnsi" w:cstheme="minorHAnsi"/>
          <w:lang w:val="en-US"/>
        </w:rPr>
        <w:t> </w:t>
      </w:r>
    </w:p>
    <w:p w:rsidR="002B4839" w:rsidRPr="00FD51E8" w:rsidRDefault="002B4839" w:rsidP="002B4839">
      <w:pPr>
        <w:numPr>
          <w:ilvl w:val="0"/>
          <w:numId w:val="7"/>
        </w:numPr>
        <w:spacing w:after="0" w:line="276" w:lineRule="auto"/>
        <w:ind w:left="360" w:right="0" w:firstLine="0"/>
        <w:textAlignment w:val="baseline"/>
        <w:rPr>
          <w:rFonts w:asciiTheme="minorHAnsi" w:eastAsia="Times New Roman" w:hAnsiTheme="minorHAnsi" w:cstheme="minorHAnsi"/>
          <w:lang w:val="en-US"/>
        </w:rPr>
      </w:pPr>
      <w:r w:rsidRPr="00FD51E8">
        <w:rPr>
          <w:rFonts w:asciiTheme="minorHAnsi" w:eastAsia="Times New Roman" w:hAnsiTheme="minorHAnsi" w:cstheme="minorHAnsi"/>
        </w:rPr>
        <w:t>Cost of use of school equipment (if applicable)</w:t>
      </w:r>
    </w:p>
    <w:p w:rsidR="002B4839" w:rsidRPr="00FD51E8" w:rsidRDefault="002B4839">
      <w:pPr>
        <w:spacing w:line="250" w:lineRule="auto"/>
        <w:ind w:left="-5" w:right="183"/>
        <w:jc w:val="both"/>
        <w:rPr>
          <w:rFonts w:asciiTheme="minorHAnsi" w:hAnsiTheme="minorHAnsi" w:cstheme="minorHAnsi"/>
          <w:sz w:val="24"/>
        </w:rPr>
      </w:pPr>
    </w:p>
    <w:p w:rsidR="002B4839" w:rsidRPr="00FD51E8" w:rsidRDefault="002B4839">
      <w:pPr>
        <w:spacing w:line="250" w:lineRule="auto"/>
        <w:ind w:left="-5" w:right="183"/>
        <w:jc w:val="both"/>
        <w:rPr>
          <w:rFonts w:asciiTheme="minorHAnsi" w:hAnsiTheme="minorHAnsi" w:cstheme="minorHAnsi"/>
          <w:sz w:val="24"/>
        </w:rPr>
      </w:pPr>
    </w:p>
    <w:p w:rsidR="004B28AB" w:rsidRPr="00FD51E8" w:rsidRDefault="00453934">
      <w:pPr>
        <w:spacing w:line="250" w:lineRule="auto"/>
        <w:ind w:left="-5" w:right="183"/>
        <w:jc w:val="both"/>
        <w:rPr>
          <w:rFonts w:asciiTheme="minorHAnsi" w:hAnsiTheme="minorHAnsi" w:cstheme="minorHAnsi"/>
        </w:rPr>
      </w:pPr>
      <w:r w:rsidRPr="00FD51E8">
        <w:rPr>
          <w:rFonts w:asciiTheme="minorHAnsi" w:hAnsiTheme="minorHAnsi" w:cstheme="minorHAnsi"/>
          <w:sz w:val="24"/>
        </w:rPr>
        <w:t xml:space="preserve">Consideration regarding charging exemptions and concessions </w:t>
      </w:r>
      <w:proofErr w:type="gramStart"/>
      <w:r w:rsidRPr="00FD51E8">
        <w:rPr>
          <w:rFonts w:asciiTheme="minorHAnsi" w:hAnsiTheme="minorHAnsi" w:cstheme="minorHAnsi"/>
          <w:sz w:val="24"/>
        </w:rPr>
        <w:t>will be given</w:t>
      </w:r>
      <w:proofErr w:type="gramEnd"/>
      <w:r w:rsidRPr="00FD51E8">
        <w:rPr>
          <w:rFonts w:asciiTheme="minorHAnsi" w:hAnsiTheme="minorHAnsi" w:cstheme="minorHAnsi"/>
          <w:sz w:val="24"/>
        </w:rPr>
        <w:t xml:space="preserve"> to </w:t>
      </w:r>
    </w:p>
    <w:p w:rsidR="004B28AB" w:rsidRDefault="001B7033">
      <w:pPr>
        <w:spacing w:after="0" w:line="255" w:lineRule="auto"/>
        <w:ind w:left="0" w:right="130" w:firstLine="0"/>
        <w:rPr>
          <w:rFonts w:asciiTheme="minorHAnsi" w:hAnsiTheme="minorHAnsi" w:cstheme="minorHAnsi"/>
          <w:sz w:val="24"/>
        </w:rPr>
      </w:pPr>
      <w:proofErr w:type="gramStart"/>
      <w:r w:rsidRPr="00FD51E8">
        <w:rPr>
          <w:rFonts w:asciiTheme="minorHAnsi" w:hAnsiTheme="minorHAnsi" w:cstheme="minorHAnsi"/>
          <w:sz w:val="24"/>
        </w:rPr>
        <w:t>c</w:t>
      </w:r>
      <w:r w:rsidR="00453934" w:rsidRPr="00FD51E8">
        <w:rPr>
          <w:rFonts w:asciiTheme="minorHAnsi" w:hAnsiTheme="minorHAnsi" w:cstheme="minorHAnsi"/>
          <w:sz w:val="24"/>
        </w:rPr>
        <w:t>haritable</w:t>
      </w:r>
      <w:proofErr w:type="gramEnd"/>
      <w:r w:rsidR="00453934" w:rsidRPr="00FD51E8">
        <w:rPr>
          <w:rFonts w:asciiTheme="minorHAnsi" w:hAnsiTheme="minorHAnsi" w:cstheme="minorHAnsi"/>
          <w:sz w:val="24"/>
        </w:rPr>
        <w:t xml:space="preserve"> bodies whose aims and objectives are in line with those of </w:t>
      </w:r>
      <w:proofErr w:type="spellStart"/>
      <w:r w:rsidR="001A3393" w:rsidRPr="00FD51E8">
        <w:rPr>
          <w:rFonts w:asciiTheme="minorHAnsi" w:hAnsiTheme="minorHAnsi" w:cstheme="minorHAnsi"/>
          <w:sz w:val="24"/>
        </w:rPr>
        <w:t>Havannah</w:t>
      </w:r>
      <w:proofErr w:type="spellEnd"/>
      <w:r w:rsidRPr="00FD51E8">
        <w:rPr>
          <w:rFonts w:asciiTheme="minorHAnsi" w:hAnsiTheme="minorHAnsi" w:cstheme="minorHAnsi"/>
          <w:sz w:val="24"/>
        </w:rPr>
        <w:t xml:space="preserve"> F</w:t>
      </w:r>
      <w:r w:rsidR="00A46ED2" w:rsidRPr="00FD51E8">
        <w:rPr>
          <w:rFonts w:asciiTheme="minorHAnsi" w:hAnsiTheme="minorHAnsi" w:cstheme="minorHAnsi"/>
          <w:sz w:val="24"/>
        </w:rPr>
        <w:t xml:space="preserve">irst School and with some </w:t>
      </w:r>
      <w:r w:rsidRPr="00FD51E8">
        <w:rPr>
          <w:rFonts w:asciiTheme="minorHAnsi" w:hAnsiTheme="minorHAnsi" w:cstheme="minorHAnsi"/>
          <w:sz w:val="24"/>
        </w:rPr>
        <w:t>extracurricular</w:t>
      </w:r>
      <w:r w:rsidR="00A46ED2" w:rsidRPr="00FD51E8">
        <w:rPr>
          <w:rFonts w:asciiTheme="minorHAnsi" w:hAnsiTheme="minorHAnsi" w:cstheme="minorHAnsi"/>
          <w:sz w:val="24"/>
        </w:rPr>
        <w:t xml:space="preserve"> activities where there is educational or </w:t>
      </w:r>
      <w:r w:rsidRPr="00FD51E8">
        <w:rPr>
          <w:rFonts w:asciiTheme="minorHAnsi" w:hAnsiTheme="minorHAnsi" w:cstheme="minorHAnsi"/>
          <w:sz w:val="24"/>
        </w:rPr>
        <w:t>well-being</w:t>
      </w:r>
      <w:r w:rsidR="00A46ED2" w:rsidRPr="00FD51E8">
        <w:rPr>
          <w:rFonts w:asciiTheme="minorHAnsi" w:hAnsiTheme="minorHAnsi" w:cstheme="minorHAnsi"/>
          <w:sz w:val="24"/>
        </w:rPr>
        <w:t xml:space="preserve"> bene</w:t>
      </w:r>
      <w:r w:rsidR="001A3393" w:rsidRPr="00FD51E8">
        <w:rPr>
          <w:rFonts w:asciiTheme="minorHAnsi" w:hAnsiTheme="minorHAnsi" w:cstheme="minorHAnsi"/>
          <w:sz w:val="24"/>
        </w:rPr>
        <w:t xml:space="preserve">fit to children at </w:t>
      </w:r>
      <w:proofErr w:type="spellStart"/>
      <w:r w:rsidR="001A3393" w:rsidRPr="00FD51E8">
        <w:rPr>
          <w:rFonts w:asciiTheme="minorHAnsi" w:hAnsiTheme="minorHAnsi" w:cstheme="minorHAnsi"/>
          <w:sz w:val="24"/>
        </w:rPr>
        <w:t>Havannah</w:t>
      </w:r>
      <w:proofErr w:type="spellEnd"/>
      <w:r w:rsidR="00A46ED2" w:rsidRPr="00FD51E8">
        <w:rPr>
          <w:rFonts w:asciiTheme="minorHAnsi" w:hAnsiTheme="minorHAnsi" w:cstheme="minorHAnsi"/>
          <w:sz w:val="24"/>
        </w:rPr>
        <w:t xml:space="preserve">. </w:t>
      </w:r>
      <w:r w:rsidR="00453934" w:rsidRPr="00FD51E8">
        <w:rPr>
          <w:rFonts w:asciiTheme="minorHAnsi" w:hAnsiTheme="minorHAnsi" w:cstheme="minorHAnsi"/>
          <w:sz w:val="24"/>
        </w:rPr>
        <w:t xml:space="preserve">This will be determined on a </w:t>
      </w:r>
      <w:proofErr w:type="gramStart"/>
      <w:r w:rsidR="00453934" w:rsidRPr="00FD51E8">
        <w:rPr>
          <w:rFonts w:asciiTheme="minorHAnsi" w:hAnsiTheme="minorHAnsi" w:cstheme="minorHAnsi"/>
          <w:sz w:val="24"/>
        </w:rPr>
        <w:t>case by case</w:t>
      </w:r>
      <w:proofErr w:type="gramEnd"/>
      <w:r w:rsidR="00453934" w:rsidRPr="00FD51E8">
        <w:rPr>
          <w:rFonts w:asciiTheme="minorHAnsi" w:hAnsiTheme="minorHAnsi" w:cstheme="minorHAnsi"/>
          <w:sz w:val="24"/>
        </w:rPr>
        <w:t xml:space="preserve"> basis and authorised by the </w:t>
      </w:r>
      <w:proofErr w:type="spellStart"/>
      <w:r w:rsidR="00A46ED2" w:rsidRPr="00FD51E8">
        <w:rPr>
          <w:rFonts w:asciiTheme="minorHAnsi" w:hAnsiTheme="minorHAnsi" w:cstheme="minorHAnsi"/>
          <w:sz w:val="24"/>
        </w:rPr>
        <w:t>Headteacher</w:t>
      </w:r>
      <w:proofErr w:type="spellEnd"/>
      <w:r w:rsidR="00A46ED2" w:rsidRPr="00FD51E8">
        <w:rPr>
          <w:rFonts w:asciiTheme="minorHAnsi" w:hAnsiTheme="minorHAnsi" w:cstheme="minorHAnsi"/>
          <w:sz w:val="24"/>
        </w:rPr>
        <w:t>.</w:t>
      </w:r>
      <w:r w:rsidR="00453934" w:rsidRPr="00FD51E8">
        <w:rPr>
          <w:rFonts w:asciiTheme="minorHAnsi" w:hAnsiTheme="minorHAnsi" w:cstheme="minorHAnsi"/>
          <w:sz w:val="24"/>
        </w:rPr>
        <w:t xml:space="preserve"> </w:t>
      </w:r>
    </w:p>
    <w:p w:rsidR="0087377A" w:rsidRDefault="0087377A">
      <w:pPr>
        <w:spacing w:after="0" w:line="255" w:lineRule="auto"/>
        <w:ind w:left="0" w:right="130" w:firstLine="0"/>
        <w:rPr>
          <w:rFonts w:asciiTheme="minorHAnsi" w:hAnsiTheme="minorHAnsi" w:cstheme="minorHAnsi"/>
          <w:sz w:val="24"/>
        </w:rPr>
      </w:pPr>
    </w:p>
    <w:p w:rsidR="004B28AB" w:rsidRPr="00FD51E8" w:rsidRDefault="00453934">
      <w:pPr>
        <w:spacing w:line="250" w:lineRule="auto"/>
        <w:ind w:left="-5" w:right="183"/>
        <w:jc w:val="both"/>
        <w:rPr>
          <w:rFonts w:asciiTheme="minorHAnsi" w:hAnsiTheme="minorHAnsi" w:cstheme="minorHAnsi"/>
        </w:rPr>
      </w:pPr>
      <w:r w:rsidRPr="00FD51E8">
        <w:rPr>
          <w:rFonts w:asciiTheme="minorHAnsi" w:hAnsiTheme="minorHAnsi" w:cstheme="minorHAnsi"/>
          <w:sz w:val="24"/>
        </w:rPr>
        <w:t>Charges for future hire agreements may change at the discretion of the School.</w:t>
      </w:r>
      <w:r w:rsidRPr="00FD51E8">
        <w:rPr>
          <w:rFonts w:asciiTheme="minorHAnsi" w:hAnsiTheme="minorHAnsi" w:cstheme="minorHAnsi"/>
          <w:b/>
          <w:sz w:val="24"/>
        </w:rPr>
        <w:t xml:space="preserve"> </w:t>
      </w:r>
    </w:p>
    <w:p w:rsidR="004B28AB" w:rsidRPr="00FD51E8" w:rsidRDefault="00453934">
      <w:pPr>
        <w:spacing w:after="0" w:line="259" w:lineRule="auto"/>
        <w:ind w:left="0" w:right="0" w:firstLine="0"/>
        <w:rPr>
          <w:rFonts w:asciiTheme="minorHAnsi" w:hAnsiTheme="minorHAnsi" w:cstheme="minorHAnsi"/>
        </w:rPr>
      </w:pPr>
      <w:r w:rsidRPr="00FD51E8">
        <w:rPr>
          <w:rFonts w:asciiTheme="minorHAnsi" w:hAnsiTheme="minorHAnsi" w:cstheme="minorHAnsi"/>
          <w:b/>
          <w:sz w:val="24"/>
        </w:rPr>
        <w:t xml:space="preserve"> </w:t>
      </w:r>
    </w:p>
    <w:p w:rsidR="004B28AB" w:rsidRPr="00FD51E8" w:rsidRDefault="00453934">
      <w:pPr>
        <w:spacing w:line="250" w:lineRule="auto"/>
        <w:ind w:left="-5" w:right="183"/>
        <w:jc w:val="both"/>
        <w:rPr>
          <w:rFonts w:asciiTheme="minorHAnsi" w:hAnsiTheme="minorHAnsi" w:cstheme="minorHAnsi"/>
        </w:rPr>
      </w:pPr>
      <w:r w:rsidRPr="00FD51E8">
        <w:rPr>
          <w:rFonts w:asciiTheme="minorHAnsi" w:hAnsiTheme="minorHAnsi" w:cstheme="minorHAnsi"/>
          <w:sz w:val="24"/>
        </w:rPr>
        <w:t xml:space="preserve">The facilities are available for use at the following times: </w:t>
      </w:r>
    </w:p>
    <w:p w:rsidR="004B28AB" w:rsidRPr="00FD51E8" w:rsidRDefault="00453934">
      <w:pPr>
        <w:numPr>
          <w:ilvl w:val="0"/>
          <w:numId w:val="5"/>
        </w:numPr>
        <w:spacing w:line="250" w:lineRule="auto"/>
        <w:ind w:right="183" w:hanging="360"/>
        <w:jc w:val="both"/>
        <w:rPr>
          <w:rFonts w:asciiTheme="minorHAnsi" w:hAnsiTheme="minorHAnsi" w:cstheme="minorHAnsi"/>
        </w:rPr>
      </w:pPr>
      <w:r w:rsidRPr="00FD51E8">
        <w:rPr>
          <w:rFonts w:asciiTheme="minorHAnsi" w:hAnsiTheme="minorHAnsi" w:cstheme="minorHAnsi"/>
          <w:sz w:val="24"/>
        </w:rPr>
        <w:t>Monday – Friday 7</w:t>
      </w:r>
      <w:r w:rsidR="00A46ED2" w:rsidRPr="00FD51E8">
        <w:rPr>
          <w:rFonts w:asciiTheme="minorHAnsi" w:hAnsiTheme="minorHAnsi" w:cstheme="minorHAnsi"/>
          <w:sz w:val="24"/>
        </w:rPr>
        <w:t>.30</w:t>
      </w:r>
      <w:r w:rsidRPr="00FD51E8">
        <w:rPr>
          <w:rFonts w:asciiTheme="minorHAnsi" w:hAnsiTheme="minorHAnsi" w:cstheme="minorHAnsi"/>
          <w:sz w:val="24"/>
        </w:rPr>
        <w:t>am to 8</w:t>
      </w:r>
      <w:r w:rsidR="00A46ED2" w:rsidRPr="00FD51E8">
        <w:rPr>
          <w:rFonts w:asciiTheme="minorHAnsi" w:hAnsiTheme="minorHAnsi" w:cstheme="minorHAnsi"/>
          <w:sz w:val="24"/>
        </w:rPr>
        <w:t>.55am; 3.20pm to 6</w:t>
      </w:r>
      <w:r w:rsidR="000F3ECB" w:rsidRPr="00FD51E8">
        <w:rPr>
          <w:rFonts w:asciiTheme="minorHAnsi" w:hAnsiTheme="minorHAnsi" w:cstheme="minorHAnsi"/>
          <w:sz w:val="24"/>
        </w:rPr>
        <w:t>.15</w:t>
      </w:r>
      <w:r w:rsidRPr="00FD51E8">
        <w:rPr>
          <w:rFonts w:asciiTheme="minorHAnsi" w:hAnsiTheme="minorHAnsi" w:cstheme="minorHAnsi"/>
          <w:sz w:val="24"/>
        </w:rPr>
        <w:t xml:space="preserve">pm during term time </w:t>
      </w:r>
    </w:p>
    <w:p w:rsidR="004B28AB" w:rsidRPr="00FD51E8" w:rsidRDefault="00453934">
      <w:pPr>
        <w:numPr>
          <w:ilvl w:val="0"/>
          <w:numId w:val="5"/>
        </w:numPr>
        <w:spacing w:line="250" w:lineRule="auto"/>
        <w:ind w:right="183" w:hanging="360"/>
        <w:jc w:val="both"/>
        <w:rPr>
          <w:rFonts w:asciiTheme="minorHAnsi" w:hAnsiTheme="minorHAnsi" w:cstheme="minorHAnsi"/>
        </w:rPr>
      </w:pPr>
      <w:r w:rsidRPr="00FD51E8">
        <w:rPr>
          <w:rFonts w:asciiTheme="minorHAnsi" w:hAnsiTheme="minorHAnsi" w:cstheme="minorHAnsi"/>
          <w:sz w:val="24"/>
        </w:rPr>
        <w:t xml:space="preserve">Monday – Friday 8am to </w:t>
      </w:r>
      <w:r w:rsidR="00A46ED2" w:rsidRPr="00FD51E8">
        <w:rPr>
          <w:rFonts w:asciiTheme="minorHAnsi" w:hAnsiTheme="minorHAnsi" w:cstheme="minorHAnsi"/>
          <w:sz w:val="24"/>
        </w:rPr>
        <w:t>6</w:t>
      </w:r>
      <w:r w:rsidRPr="00FD51E8">
        <w:rPr>
          <w:rFonts w:asciiTheme="minorHAnsi" w:hAnsiTheme="minorHAnsi" w:cstheme="minorHAnsi"/>
          <w:sz w:val="24"/>
        </w:rPr>
        <w:t xml:space="preserve">pm during school holidays </w:t>
      </w:r>
    </w:p>
    <w:p w:rsidR="004B28AB" w:rsidRPr="00FD51E8" w:rsidRDefault="004B28AB">
      <w:pPr>
        <w:spacing w:after="0" w:line="259" w:lineRule="auto"/>
        <w:ind w:left="0" w:right="0" w:firstLine="0"/>
        <w:rPr>
          <w:rFonts w:asciiTheme="minorHAnsi" w:hAnsiTheme="minorHAnsi" w:cstheme="minorHAnsi"/>
        </w:rPr>
      </w:pPr>
    </w:p>
    <w:p w:rsidR="004B28AB" w:rsidRPr="00612D24" w:rsidRDefault="00453934">
      <w:pPr>
        <w:spacing w:line="250" w:lineRule="auto"/>
        <w:ind w:left="-5" w:right="183"/>
        <w:jc w:val="both"/>
        <w:rPr>
          <w:rFonts w:asciiTheme="minorHAnsi" w:hAnsiTheme="minorHAnsi" w:cstheme="minorHAnsi"/>
        </w:rPr>
      </w:pPr>
      <w:r w:rsidRPr="00FD51E8">
        <w:rPr>
          <w:rFonts w:asciiTheme="minorHAnsi" w:hAnsiTheme="minorHAnsi" w:cstheme="minorHAnsi"/>
          <w:sz w:val="24"/>
        </w:rPr>
        <w:t>Use of these facilities may be restricted at</w:t>
      </w:r>
      <w:r w:rsidRPr="00612D24">
        <w:rPr>
          <w:rFonts w:asciiTheme="minorHAnsi" w:hAnsiTheme="minorHAnsi" w:cstheme="minorHAnsi"/>
          <w:sz w:val="24"/>
        </w:rPr>
        <w:t xml:space="preserve"> </w:t>
      </w:r>
      <w:proofErr w:type="gramStart"/>
      <w:r w:rsidRPr="00612D24">
        <w:rPr>
          <w:rFonts w:asciiTheme="minorHAnsi" w:hAnsiTheme="minorHAnsi" w:cstheme="minorHAnsi"/>
          <w:sz w:val="24"/>
        </w:rPr>
        <w:t>times</w:t>
      </w:r>
      <w:proofErr w:type="gramEnd"/>
      <w:r w:rsidRPr="00612D24">
        <w:rPr>
          <w:rFonts w:asciiTheme="minorHAnsi" w:hAnsiTheme="minorHAnsi" w:cstheme="minorHAnsi"/>
          <w:sz w:val="24"/>
        </w:rPr>
        <w:t xml:space="preserve"> as school activities will be given priority.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Default="00453934">
      <w:pPr>
        <w:spacing w:line="250" w:lineRule="auto"/>
        <w:ind w:left="-5" w:right="183"/>
        <w:jc w:val="both"/>
        <w:rPr>
          <w:rFonts w:asciiTheme="minorHAnsi" w:hAnsiTheme="minorHAnsi" w:cstheme="minorHAnsi"/>
          <w:sz w:val="24"/>
        </w:rPr>
      </w:pPr>
      <w:r w:rsidRPr="00612D24">
        <w:rPr>
          <w:rFonts w:asciiTheme="minorHAnsi" w:hAnsiTheme="minorHAnsi" w:cstheme="minorHAnsi"/>
          <w:sz w:val="24"/>
        </w:rPr>
        <w:t xml:space="preserve">Access beyond the above times </w:t>
      </w:r>
      <w:proofErr w:type="gramStart"/>
      <w:r w:rsidRPr="00612D24">
        <w:rPr>
          <w:rFonts w:asciiTheme="minorHAnsi" w:hAnsiTheme="minorHAnsi" w:cstheme="minorHAnsi"/>
          <w:sz w:val="24"/>
        </w:rPr>
        <w:t>may be granted</w:t>
      </w:r>
      <w:proofErr w:type="gramEnd"/>
      <w:r w:rsidRPr="00612D24">
        <w:rPr>
          <w:rFonts w:asciiTheme="minorHAnsi" w:hAnsiTheme="minorHAnsi" w:cstheme="minorHAnsi"/>
          <w:sz w:val="24"/>
        </w:rPr>
        <w:t xml:space="preserve"> upon prior agreement. </w:t>
      </w:r>
    </w:p>
    <w:p w:rsidR="00D54407" w:rsidRDefault="00D54407">
      <w:pPr>
        <w:spacing w:after="0" w:line="259" w:lineRule="auto"/>
        <w:ind w:left="0" w:right="0" w:firstLine="0"/>
        <w:rPr>
          <w:rFonts w:asciiTheme="minorHAnsi" w:hAnsiTheme="minorHAnsi" w:cstheme="minorHAnsi"/>
        </w:rPr>
      </w:pPr>
    </w:p>
    <w:p w:rsidR="00D54407" w:rsidRDefault="00D54407">
      <w:pPr>
        <w:spacing w:after="0" w:line="259" w:lineRule="auto"/>
        <w:ind w:left="0" w:right="0" w:firstLine="0"/>
        <w:rPr>
          <w:rFonts w:asciiTheme="minorHAnsi" w:hAnsiTheme="minorHAnsi" w:cstheme="minorHAnsi"/>
        </w:rPr>
      </w:pPr>
    </w:p>
    <w:p w:rsidR="00D54407" w:rsidRPr="002B0763" w:rsidRDefault="00D54407">
      <w:pPr>
        <w:spacing w:after="0" w:line="259" w:lineRule="auto"/>
        <w:ind w:left="0" w:right="0" w:firstLine="0"/>
        <w:rPr>
          <w:rFonts w:asciiTheme="minorHAnsi" w:hAnsiTheme="minorHAnsi" w:cstheme="minorHAnsi"/>
          <w:b/>
          <w:sz w:val="24"/>
          <w:szCs w:val="24"/>
        </w:rPr>
      </w:pPr>
      <w:r w:rsidRPr="002B0763">
        <w:rPr>
          <w:rFonts w:asciiTheme="minorHAnsi" w:hAnsiTheme="minorHAnsi" w:cstheme="minorHAnsi"/>
          <w:b/>
          <w:sz w:val="24"/>
          <w:szCs w:val="24"/>
        </w:rPr>
        <w:t>Charges for extra-curricular clubs (From 01/09/2024)</w:t>
      </w:r>
    </w:p>
    <w:p w:rsidR="00D54407" w:rsidRDefault="00D54407">
      <w:pPr>
        <w:spacing w:after="0" w:line="259" w:lineRule="auto"/>
        <w:ind w:left="0" w:right="0" w:firstLine="0"/>
        <w:rPr>
          <w:rFonts w:asciiTheme="minorHAnsi" w:hAnsiTheme="minorHAnsi" w:cstheme="minorHAnsi"/>
          <w:b/>
        </w:rPr>
      </w:pPr>
    </w:p>
    <w:tbl>
      <w:tblPr>
        <w:tblStyle w:val="TableGrid0"/>
        <w:tblW w:w="0" w:type="auto"/>
        <w:tblLook w:val="04A0" w:firstRow="1" w:lastRow="0" w:firstColumn="1" w:lastColumn="0" w:noHBand="0" w:noVBand="1"/>
      </w:tblPr>
      <w:tblGrid>
        <w:gridCol w:w="4767"/>
        <w:gridCol w:w="4767"/>
      </w:tblGrid>
      <w:tr w:rsidR="00D54407" w:rsidTr="00D54407">
        <w:tc>
          <w:tcPr>
            <w:tcW w:w="4767" w:type="dxa"/>
          </w:tcPr>
          <w:p w:rsidR="00D54407" w:rsidRDefault="00D54407">
            <w:pPr>
              <w:spacing w:after="0" w:line="259" w:lineRule="auto"/>
              <w:ind w:left="0" w:right="0" w:firstLine="0"/>
              <w:rPr>
                <w:rFonts w:asciiTheme="minorHAnsi" w:hAnsiTheme="minorHAnsi" w:cstheme="minorHAnsi"/>
              </w:rPr>
            </w:pPr>
            <w:r>
              <w:rPr>
                <w:rFonts w:asciiTheme="minorHAnsi" w:hAnsiTheme="minorHAnsi" w:cstheme="minorHAnsi"/>
              </w:rPr>
              <w:t>Classroom</w:t>
            </w:r>
          </w:p>
        </w:tc>
        <w:tc>
          <w:tcPr>
            <w:tcW w:w="4767" w:type="dxa"/>
          </w:tcPr>
          <w:p w:rsidR="00D54407" w:rsidRDefault="00D54407">
            <w:pPr>
              <w:spacing w:after="0" w:line="259" w:lineRule="auto"/>
              <w:ind w:left="0" w:right="0" w:firstLine="0"/>
              <w:rPr>
                <w:rFonts w:asciiTheme="minorHAnsi" w:hAnsiTheme="minorHAnsi" w:cstheme="minorHAnsi"/>
              </w:rPr>
            </w:pPr>
            <w:r>
              <w:rPr>
                <w:rFonts w:asciiTheme="minorHAnsi" w:hAnsiTheme="minorHAnsi" w:cstheme="minorHAnsi"/>
              </w:rPr>
              <w:t>£15.00 per session</w:t>
            </w:r>
          </w:p>
        </w:tc>
      </w:tr>
      <w:tr w:rsidR="00D54407" w:rsidTr="00D54407">
        <w:tc>
          <w:tcPr>
            <w:tcW w:w="4767" w:type="dxa"/>
          </w:tcPr>
          <w:p w:rsidR="00D54407" w:rsidRDefault="00D54407">
            <w:pPr>
              <w:spacing w:after="0" w:line="259" w:lineRule="auto"/>
              <w:ind w:left="0" w:right="0" w:firstLine="0"/>
              <w:rPr>
                <w:rFonts w:asciiTheme="minorHAnsi" w:hAnsiTheme="minorHAnsi" w:cstheme="minorHAnsi"/>
              </w:rPr>
            </w:pPr>
            <w:r>
              <w:rPr>
                <w:rFonts w:asciiTheme="minorHAnsi" w:hAnsiTheme="minorHAnsi" w:cstheme="minorHAnsi"/>
              </w:rPr>
              <w:t>Main Hall</w:t>
            </w:r>
          </w:p>
        </w:tc>
        <w:tc>
          <w:tcPr>
            <w:tcW w:w="4767" w:type="dxa"/>
          </w:tcPr>
          <w:p w:rsidR="00D54407" w:rsidRDefault="00D54407">
            <w:pPr>
              <w:spacing w:after="0" w:line="259" w:lineRule="auto"/>
              <w:ind w:left="0" w:right="0" w:firstLine="0"/>
              <w:rPr>
                <w:rFonts w:asciiTheme="minorHAnsi" w:hAnsiTheme="minorHAnsi" w:cstheme="minorHAnsi"/>
              </w:rPr>
            </w:pPr>
            <w:r>
              <w:rPr>
                <w:rFonts w:asciiTheme="minorHAnsi" w:hAnsiTheme="minorHAnsi" w:cstheme="minorHAnsi"/>
              </w:rPr>
              <w:t>£15.00 per session</w:t>
            </w:r>
          </w:p>
        </w:tc>
      </w:tr>
    </w:tbl>
    <w:p w:rsidR="004B28AB" w:rsidRPr="00612D24" w:rsidRDefault="00453934">
      <w:pPr>
        <w:spacing w:after="0" w:line="259" w:lineRule="auto"/>
        <w:ind w:left="0" w:right="0" w:firstLine="0"/>
        <w:rPr>
          <w:rFonts w:asciiTheme="minorHAnsi" w:hAnsiTheme="minorHAnsi" w:cstheme="minorHAnsi"/>
        </w:rPr>
      </w:pPr>
      <w:bookmarkStart w:id="0" w:name="_GoBack"/>
      <w:bookmarkEnd w:id="0"/>
      <w:r w:rsidRPr="00612D24">
        <w:rPr>
          <w:rFonts w:asciiTheme="minorHAnsi" w:hAnsiTheme="minorHAnsi" w:cstheme="minorHAnsi"/>
        </w:rPr>
        <w:br w:type="page"/>
      </w:r>
    </w:p>
    <w:p w:rsidR="004B28AB" w:rsidRPr="00612D24" w:rsidRDefault="00453934" w:rsidP="00146068">
      <w:pPr>
        <w:pStyle w:val="Heading2"/>
        <w:ind w:left="752"/>
        <w:rPr>
          <w:rFonts w:asciiTheme="minorHAnsi" w:hAnsiTheme="minorHAnsi" w:cstheme="minorHAnsi"/>
        </w:rPr>
      </w:pPr>
      <w:r w:rsidRPr="00612D24">
        <w:rPr>
          <w:rFonts w:asciiTheme="minorHAnsi" w:hAnsiTheme="minorHAnsi" w:cstheme="minorHAnsi"/>
          <w:u w:val="single" w:color="000000"/>
        </w:rPr>
        <w:lastRenderedPageBreak/>
        <w:t xml:space="preserve">Hire Agreement of Facilities at </w:t>
      </w:r>
      <w:proofErr w:type="spellStart"/>
      <w:r w:rsidR="001A3393">
        <w:rPr>
          <w:rFonts w:asciiTheme="minorHAnsi" w:hAnsiTheme="minorHAnsi" w:cstheme="minorHAnsi"/>
          <w:u w:val="single" w:color="000000"/>
        </w:rPr>
        <w:t>Havannah</w:t>
      </w:r>
      <w:proofErr w:type="spellEnd"/>
      <w:r w:rsidR="00A46ED2" w:rsidRPr="00612D24">
        <w:rPr>
          <w:rFonts w:asciiTheme="minorHAnsi" w:hAnsiTheme="minorHAnsi" w:cstheme="minorHAnsi"/>
          <w:u w:val="single" w:color="000000"/>
        </w:rPr>
        <w:t xml:space="preserve"> First School</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pStyle w:val="Heading3"/>
        <w:ind w:left="-5"/>
        <w:rPr>
          <w:rFonts w:asciiTheme="minorHAnsi" w:hAnsiTheme="minorHAnsi" w:cstheme="minorHAnsi"/>
        </w:rPr>
      </w:pPr>
      <w:r w:rsidRPr="00612D24">
        <w:rPr>
          <w:rFonts w:asciiTheme="minorHAnsi" w:hAnsiTheme="minorHAnsi" w:cstheme="minorHAnsi"/>
        </w:rPr>
        <w:t xml:space="preserve">Hirer Details (to be completed by Hirer) </w:t>
      </w:r>
    </w:p>
    <w:tbl>
      <w:tblPr>
        <w:tblStyle w:val="TableGrid"/>
        <w:tblW w:w="9352" w:type="dxa"/>
        <w:tblInd w:w="5" w:type="dxa"/>
        <w:tblCellMar>
          <w:top w:w="9" w:type="dxa"/>
          <w:left w:w="106" w:type="dxa"/>
          <w:right w:w="52" w:type="dxa"/>
        </w:tblCellMar>
        <w:tblLook w:val="04A0" w:firstRow="1" w:lastRow="0" w:firstColumn="1" w:lastColumn="0" w:noHBand="0" w:noVBand="1"/>
      </w:tblPr>
      <w:tblGrid>
        <w:gridCol w:w="5093"/>
        <w:gridCol w:w="4259"/>
      </w:tblGrid>
      <w:tr w:rsidR="004B28AB" w:rsidRPr="00612D24" w:rsidTr="00C54106">
        <w:trPr>
          <w:trHeight w:val="262"/>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Name of “the Hirer”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1022"/>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Address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264"/>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Contact Telephone Number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262"/>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Email Address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516"/>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Name of Organisation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219"/>
        </w:trPr>
        <w:tc>
          <w:tcPr>
            <w:tcW w:w="5093" w:type="dxa"/>
            <w:tcBorders>
              <w:top w:val="single" w:sz="4" w:space="0" w:color="000000"/>
              <w:left w:val="single" w:sz="4" w:space="0" w:color="000000"/>
              <w:bottom w:val="single" w:sz="4" w:space="0" w:color="auto"/>
              <w:right w:val="single" w:sz="4" w:space="0" w:color="000000"/>
            </w:tcBorders>
          </w:tcPr>
          <w:p w:rsidR="004B28AB" w:rsidRPr="00612D24" w:rsidRDefault="00453934" w:rsidP="002B4839">
            <w:pPr>
              <w:spacing w:after="0" w:line="259" w:lineRule="auto"/>
              <w:ind w:left="2" w:right="0"/>
              <w:rPr>
                <w:rFonts w:asciiTheme="minorHAnsi" w:hAnsiTheme="minorHAnsi" w:cstheme="minorHAnsi"/>
              </w:rPr>
            </w:pPr>
            <w:r w:rsidRPr="00612D24">
              <w:rPr>
                <w:rFonts w:asciiTheme="minorHAnsi" w:hAnsiTheme="minorHAnsi" w:cstheme="minorHAnsi"/>
              </w:rPr>
              <w:t xml:space="preserve">Purpose of the Organisation </w:t>
            </w:r>
          </w:p>
        </w:tc>
        <w:tc>
          <w:tcPr>
            <w:tcW w:w="4259" w:type="dxa"/>
            <w:tcBorders>
              <w:top w:val="single" w:sz="4" w:space="0" w:color="000000"/>
              <w:left w:val="single" w:sz="4" w:space="0" w:color="000000"/>
              <w:bottom w:val="single" w:sz="4" w:space="0" w:color="auto"/>
              <w:right w:val="single" w:sz="4" w:space="0" w:color="000000"/>
            </w:tcBorders>
          </w:tcPr>
          <w:p w:rsidR="004B28AB" w:rsidRPr="00612D24" w:rsidRDefault="00453934" w:rsidP="002B4839">
            <w:pPr>
              <w:spacing w:after="0" w:line="259" w:lineRule="auto"/>
              <w:ind w:left="0" w:right="0"/>
              <w:rPr>
                <w:rFonts w:asciiTheme="minorHAnsi" w:hAnsiTheme="minorHAnsi" w:cstheme="minorHAnsi"/>
              </w:rPr>
            </w:pPr>
            <w:r w:rsidRPr="00612D24">
              <w:rPr>
                <w:rFonts w:asciiTheme="minorHAnsi" w:hAnsiTheme="minorHAnsi" w:cstheme="minorHAnsi"/>
              </w:rPr>
              <w:t xml:space="preserve"> </w:t>
            </w:r>
          </w:p>
        </w:tc>
      </w:tr>
      <w:tr w:rsidR="002B4839" w:rsidRPr="00612D24" w:rsidTr="00C54106">
        <w:trPr>
          <w:trHeight w:val="588"/>
        </w:trPr>
        <w:tc>
          <w:tcPr>
            <w:tcW w:w="5093" w:type="dxa"/>
            <w:tcBorders>
              <w:top w:val="single" w:sz="4" w:space="0" w:color="auto"/>
              <w:left w:val="single" w:sz="4" w:space="0" w:color="000000"/>
              <w:bottom w:val="single" w:sz="4" w:space="0" w:color="000000"/>
              <w:right w:val="single" w:sz="4" w:space="0" w:color="000000"/>
            </w:tcBorders>
          </w:tcPr>
          <w:p w:rsidR="002B4839" w:rsidRPr="00612D24" w:rsidRDefault="002B4839" w:rsidP="002B4839">
            <w:pPr>
              <w:spacing w:after="0" w:line="259" w:lineRule="auto"/>
              <w:ind w:left="2" w:right="0"/>
              <w:rPr>
                <w:rFonts w:asciiTheme="minorHAnsi" w:hAnsiTheme="minorHAnsi" w:cstheme="minorHAnsi"/>
              </w:rPr>
            </w:pPr>
            <w:r w:rsidRPr="00612D24">
              <w:rPr>
                <w:rFonts w:asciiTheme="minorHAnsi" w:eastAsia="Times New Roman" w:hAnsiTheme="minorHAnsi" w:cstheme="minorHAnsi"/>
              </w:rPr>
              <w:t>Registered Charity/ Company registration numbers</w:t>
            </w:r>
          </w:p>
        </w:tc>
        <w:tc>
          <w:tcPr>
            <w:tcW w:w="4259" w:type="dxa"/>
            <w:tcBorders>
              <w:top w:val="single" w:sz="4" w:space="0" w:color="auto"/>
              <w:left w:val="single" w:sz="4" w:space="0" w:color="000000"/>
              <w:bottom w:val="single" w:sz="4" w:space="0" w:color="000000"/>
              <w:right w:val="single" w:sz="4" w:space="0" w:color="000000"/>
            </w:tcBorders>
          </w:tcPr>
          <w:p w:rsidR="002B4839" w:rsidRPr="00612D24" w:rsidRDefault="002B4839" w:rsidP="002B4839">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2B4839" w:rsidRPr="00612D24" w:rsidRDefault="002B4839" w:rsidP="002B4839">
            <w:pPr>
              <w:spacing w:after="0" w:line="259" w:lineRule="auto"/>
              <w:ind w:left="0" w:right="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516"/>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rsidP="00A46ED2">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Facility requested (e.g. </w:t>
            </w:r>
            <w:r w:rsidR="00A46ED2" w:rsidRPr="00612D24">
              <w:rPr>
                <w:rFonts w:asciiTheme="minorHAnsi" w:hAnsiTheme="minorHAnsi" w:cstheme="minorHAnsi"/>
              </w:rPr>
              <w:t>Hall)</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289"/>
        </w:trPr>
        <w:tc>
          <w:tcPr>
            <w:tcW w:w="5093" w:type="dxa"/>
            <w:tcBorders>
              <w:top w:val="single" w:sz="4" w:space="0" w:color="000000"/>
              <w:left w:val="single" w:sz="4" w:space="0" w:color="000000"/>
              <w:bottom w:val="single" w:sz="4" w:space="0" w:color="auto"/>
              <w:right w:val="single" w:sz="4" w:space="0" w:color="000000"/>
            </w:tcBorders>
          </w:tcPr>
          <w:p w:rsidR="004B28AB" w:rsidRPr="00612D24" w:rsidRDefault="00453934">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Intended use of the facility </w:t>
            </w:r>
          </w:p>
        </w:tc>
        <w:tc>
          <w:tcPr>
            <w:tcW w:w="4259" w:type="dxa"/>
            <w:tcBorders>
              <w:top w:val="single" w:sz="4" w:space="0" w:color="000000"/>
              <w:left w:val="single" w:sz="4" w:space="0" w:color="000000"/>
              <w:bottom w:val="single" w:sz="4" w:space="0" w:color="auto"/>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rsidP="002B4839">
            <w:pPr>
              <w:spacing w:after="0" w:line="259" w:lineRule="auto"/>
              <w:ind w:left="0" w:right="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516"/>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45" w:firstLine="0"/>
              <w:rPr>
                <w:rFonts w:asciiTheme="minorHAnsi" w:hAnsiTheme="minorHAnsi" w:cstheme="minorHAnsi"/>
              </w:rPr>
            </w:pPr>
            <w:r w:rsidRPr="00612D24">
              <w:rPr>
                <w:rFonts w:asciiTheme="minorHAnsi" w:hAnsiTheme="minorHAnsi" w:cstheme="minorHAnsi"/>
              </w:rPr>
              <w:t xml:space="preserve">Maximum number of participants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264"/>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Age Range of Participants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262"/>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Number of Supervising Adults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770"/>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0" w:firstLine="0"/>
              <w:rPr>
                <w:rFonts w:asciiTheme="minorHAnsi" w:hAnsiTheme="minorHAnsi" w:cstheme="minorHAnsi"/>
              </w:rPr>
            </w:pPr>
            <w:r w:rsidRPr="00612D24">
              <w:rPr>
                <w:rFonts w:asciiTheme="minorHAnsi" w:hAnsiTheme="minorHAnsi" w:cstheme="minorHAnsi"/>
              </w:rPr>
              <w:t xml:space="preserve">Relevant Qualifications of Supervising Adults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C54106">
        <w:trPr>
          <w:trHeight w:val="1275"/>
        </w:trPr>
        <w:tc>
          <w:tcPr>
            <w:tcW w:w="5093"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2" w:right="522" w:firstLine="0"/>
              <w:rPr>
                <w:rFonts w:asciiTheme="minorHAnsi" w:hAnsiTheme="minorHAnsi" w:cstheme="minorHAnsi"/>
              </w:rPr>
            </w:pPr>
            <w:r w:rsidRPr="00612D24">
              <w:rPr>
                <w:rFonts w:asciiTheme="minorHAnsi" w:hAnsiTheme="minorHAnsi" w:cstheme="minorHAnsi"/>
              </w:rPr>
              <w:t xml:space="preserve">Dates Requested and  Start &amp; Finish times </w:t>
            </w:r>
          </w:p>
        </w:tc>
        <w:tc>
          <w:tcPr>
            <w:tcW w:w="4259" w:type="dxa"/>
            <w:tcBorders>
              <w:top w:val="single" w:sz="4" w:space="0" w:color="000000"/>
              <w:left w:val="single" w:sz="4" w:space="0" w:color="000000"/>
              <w:bottom w:val="single" w:sz="4" w:space="0" w:color="000000"/>
              <w:right w:val="single" w:sz="4" w:space="0" w:color="000000"/>
            </w:tcBorders>
          </w:tcPr>
          <w:p w:rsidR="004B28AB" w:rsidRPr="00612D24" w:rsidRDefault="004B28AB">
            <w:pPr>
              <w:spacing w:after="0" w:line="259" w:lineRule="auto"/>
              <w:ind w:left="0" w:right="0" w:firstLine="0"/>
              <w:rPr>
                <w:rFonts w:asciiTheme="minorHAnsi" w:hAnsiTheme="minorHAnsi" w:cstheme="minorHAnsi"/>
              </w:rPr>
            </w:pPr>
          </w:p>
        </w:tc>
      </w:tr>
      <w:tr w:rsidR="004B28AB" w:rsidRPr="00612D24" w:rsidTr="00C54106">
        <w:trPr>
          <w:trHeight w:val="564"/>
        </w:trPr>
        <w:tc>
          <w:tcPr>
            <w:tcW w:w="5093" w:type="dxa"/>
            <w:tcBorders>
              <w:top w:val="single" w:sz="4" w:space="0" w:color="000000"/>
              <w:left w:val="single" w:sz="4" w:space="0" w:color="000000"/>
              <w:bottom w:val="single" w:sz="4" w:space="0" w:color="auto"/>
              <w:right w:val="single" w:sz="4" w:space="0" w:color="000000"/>
            </w:tcBorders>
          </w:tcPr>
          <w:p w:rsidR="004B28AB" w:rsidRPr="00612D24" w:rsidRDefault="00453934">
            <w:pPr>
              <w:spacing w:after="0" w:line="259" w:lineRule="auto"/>
              <w:ind w:left="2" w:right="0" w:firstLine="0"/>
              <w:jc w:val="both"/>
              <w:rPr>
                <w:rFonts w:asciiTheme="minorHAnsi" w:hAnsiTheme="minorHAnsi" w:cstheme="minorHAnsi"/>
              </w:rPr>
            </w:pPr>
            <w:r w:rsidRPr="00612D24">
              <w:rPr>
                <w:rFonts w:asciiTheme="minorHAnsi" w:hAnsiTheme="minorHAnsi" w:cstheme="minorHAnsi"/>
              </w:rPr>
              <w:t xml:space="preserve">Any further information (e.g. Use of School Equipment)  </w:t>
            </w:r>
          </w:p>
          <w:p w:rsidR="002B4839" w:rsidRPr="00612D24" w:rsidRDefault="002B4839">
            <w:pPr>
              <w:spacing w:after="0" w:line="259" w:lineRule="auto"/>
              <w:ind w:left="2" w:right="0" w:firstLine="0"/>
              <w:jc w:val="both"/>
              <w:rPr>
                <w:rFonts w:asciiTheme="minorHAnsi" w:hAnsiTheme="minorHAnsi" w:cstheme="minorHAnsi"/>
              </w:rPr>
            </w:pPr>
          </w:p>
        </w:tc>
        <w:tc>
          <w:tcPr>
            <w:tcW w:w="4259" w:type="dxa"/>
            <w:tcBorders>
              <w:top w:val="single" w:sz="4" w:space="0" w:color="000000"/>
              <w:left w:val="single" w:sz="4" w:space="0" w:color="000000"/>
              <w:bottom w:val="single" w:sz="4" w:space="0" w:color="auto"/>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2B4839" w:rsidRPr="00612D24" w:rsidTr="00C54106">
        <w:trPr>
          <w:trHeight w:val="518"/>
        </w:trPr>
        <w:tc>
          <w:tcPr>
            <w:tcW w:w="5093" w:type="dxa"/>
            <w:tcBorders>
              <w:top w:val="single" w:sz="4" w:space="0" w:color="auto"/>
              <w:left w:val="single" w:sz="4" w:space="0" w:color="000000"/>
              <w:bottom w:val="single" w:sz="4" w:space="0" w:color="000000"/>
              <w:right w:val="single" w:sz="4" w:space="0" w:color="000000"/>
            </w:tcBorders>
          </w:tcPr>
          <w:p w:rsidR="002B4839" w:rsidRPr="00612D24" w:rsidRDefault="002B4839" w:rsidP="002B4839">
            <w:pPr>
              <w:spacing w:after="0" w:line="259" w:lineRule="auto"/>
              <w:ind w:left="2" w:right="0"/>
              <w:jc w:val="both"/>
              <w:rPr>
                <w:rFonts w:asciiTheme="minorHAnsi" w:hAnsiTheme="minorHAnsi" w:cstheme="minorHAnsi"/>
              </w:rPr>
            </w:pPr>
            <w:r w:rsidRPr="00612D24">
              <w:rPr>
                <w:rFonts w:asciiTheme="minorHAnsi" w:hAnsiTheme="minorHAnsi" w:cstheme="minorHAnsi"/>
              </w:rPr>
              <w:t>Details of electrical equipment to be brought onto site (</w:t>
            </w:r>
            <w:proofErr w:type="spellStart"/>
            <w:r w:rsidRPr="00612D24">
              <w:rPr>
                <w:rFonts w:asciiTheme="minorHAnsi" w:hAnsiTheme="minorHAnsi" w:cstheme="minorHAnsi"/>
              </w:rPr>
              <w:t>incl</w:t>
            </w:r>
            <w:proofErr w:type="spellEnd"/>
            <w:r w:rsidRPr="00612D24">
              <w:rPr>
                <w:rFonts w:asciiTheme="minorHAnsi" w:hAnsiTheme="minorHAnsi" w:cstheme="minorHAnsi"/>
              </w:rPr>
              <w:t xml:space="preserve"> date of latest PAT test)</w:t>
            </w:r>
          </w:p>
        </w:tc>
        <w:tc>
          <w:tcPr>
            <w:tcW w:w="4259" w:type="dxa"/>
            <w:tcBorders>
              <w:top w:val="single" w:sz="4" w:space="0" w:color="auto"/>
              <w:left w:val="single" w:sz="4" w:space="0" w:color="000000"/>
              <w:bottom w:val="single" w:sz="4" w:space="0" w:color="000000"/>
              <w:right w:val="single" w:sz="4" w:space="0" w:color="000000"/>
            </w:tcBorders>
          </w:tcPr>
          <w:p w:rsidR="002B4839" w:rsidRPr="00612D24" w:rsidRDefault="002B4839" w:rsidP="002B4839">
            <w:pPr>
              <w:spacing w:after="0" w:line="259" w:lineRule="auto"/>
              <w:ind w:left="0" w:right="0"/>
              <w:rPr>
                <w:rFonts w:asciiTheme="minorHAnsi" w:hAnsiTheme="minorHAnsi" w:cstheme="minorHAnsi"/>
              </w:rPr>
            </w:pPr>
          </w:p>
        </w:tc>
      </w:tr>
    </w:tbl>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Checklist of documents attached (please note lettings will not be agreed until these are provided). </w:t>
      </w:r>
    </w:p>
    <w:p w:rsidR="009F58DD" w:rsidRPr="00612D24" w:rsidRDefault="009F58DD">
      <w:pPr>
        <w:ind w:left="-5" w:right="189"/>
        <w:rPr>
          <w:rFonts w:asciiTheme="minorHAnsi" w:hAnsiTheme="minorHAnsi" w:cstheme="minorHAnsi"/>
        </w:rPr>
      </w:pPr>
    </w:p>
    <w:tbl>
      <w:tblPr>
        <w:tblStyle w:val="TableGrid"/>
        <w:tblW w:w="7503" w:type="dxa"/>
        <w:tblInd w:w="5" w:type="dxa"/>
        <w:tblCellMar>
          <w:top w:w="9" w:type="dxa"/>
          <w:left w:w="108" w:type="dxa"/>
          <w:right w:w="115" w:type="dxa"/>
        </w:tblCellMar>
        <w:tblLook w:val="04A0" w:firstRow="1" w:lastRow="0" w:firstColumn="1" w:lastColumn="0" w:noHBand="0" w:noVBand="1"/>
      </w:tblPr>
      <w:tblGrid>
        <w:gridCol w:w="6057"/>
        <w:gridCol w:w="1446"/>
      </w:tblGrid>
      <w:tr w:rsidR="004B28AB" w:rsidRPr="00612D24" w:rsidTr="003E3D89">
        <w:trPr>
          <w:trHeight w:val="262"/>
        </w:trPr>
        <w:tc>
          <w:tcPr>
            <w:tcW w:w="6057"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Copy of valid insurance documentation  </w:t>
            </w:r>
          </w:p>
        </w:tc>
        <w:tc>
          <w:tcPr>
            <w:tcW w:w="1446"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4B28AB" w:rsidRPr="00612D24" w:rsidTr="003E3D89">
        <w:trPr>
          <w:trHeight w:val="264"/>
        </w:trPr>
        <w:tc>
          <w:tcPr>
            <w:tcW w:w="6057"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Copy of Child Protection policy </w:t>
            </w:r>
            <w:r w:rsidR="003E3D89">
              <w:rPr>
                <w:rFonts w:asciiTheme="minorHAnsi" w:hAnsiTheme="minorHAnsi" w:cstheme="minorHAnsi"/>
              </w:rPr>
              <w:t xml:space="preserve">or agreement to adopt the </w:t>
            </w:r>
            <w:proofErr w:type="gramStart"/>
            <w:r w:rsidR="003E3D89">
              <w:rPr>
                <w:rFonts w:asciiTheme="minorHAnsi" w:hAnsiTheme="minorHAnsi" w:cstheme="minorHAnsi"/>
              </w:rPr>
              <w:t>school’s</w:t>
            </w:r>
            <w:proofErr w:type="gramEnd"/>
            <w:r w:rsidR="003E3D89">
              <w:rPr>
                <w:rFonts w:asciiTheme="minorHAnsi" w:hAnsiTheme="minorHAnsi" w:cstheme="minorHAnsi"/>
              </w:rPr>
              <w:t>.</w:t>
            </w:r>
            <w:r w:rsidRPr="00612D24">
              <w:rPr>
                <w:rFonts w:asciiTheme="minorHAnsi" w:hAnsiTheme="minorHAnsi" w:cstheme="minorHAnsi"/>
              </w:rPr>
              <w:t xml:space="preserve"> </w:t>
            </w:r>
          </w:p>
        </w:tc>
        <w:tc>
          <w:tcPr>
            <w:tcW w:w="1446"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r w:rsidR="003E3D89">
              <w:rPr>
                <w:rFonts w:asciiTheme="minorHAnsi" w:hAnsiTheme="minorHAnsi" w:cstheme="minorHAnsi"/>
              </w:rPr>
              <w:t>Own/school</w:t>
            </w:r>
          </w:p>
        </w:tc>
      </w:tr>
      <w:tr w:rsidR="004B28AB" w:rsidRPr="00612D24" w:rsidTr="003E3D89">
        <w:trPr>
          <w:trHeight w:val="265"/>
        </w:trPr>
        <w:tc>
          <w:tcPr>
            <w:tcW w:w="6057"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DBS information relating to all responsible adults </w:t>
            </w:r>
          </w:p>
        </w:tc>
        <w:tc>
          <w:tcPr>
            <w:tcW w:w="1446" w:type="dxa"/>
            <w:tcBorders>
              <w:top w:val="single" w:sz="4" w:space="0" w:color="000000"/>
              <w:left w:val="single" w:sz="4" w:space="0" w:color="000000"/>
              <w:bottom w:val="single" w:sz="4" w:space="0" w:color="000000"/>
              <w:right w:val="single" w:sz="4" w:space="0" w:color="000000"/>
            </w:tcBorders>
          </w:tcPr>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tc>
      </w:tr>
      <w:tr w:rsidR="00C54106" w:rsidRPr="00612D24" w:rsidTr="003E3D89">
        <w:trPr>
          <w:trHeight w:val="265"/>
        </w:trPr>
        <w:tc>
          <w:tcPr>
            <w:tcW w:w="6057" w:type="dxa"/>
            <w:tcBorders>
              <w:top w:val="single" w:sz="4" w:space="0" w:color="000000"/>
              <w:left w:val="single" w:sz="4" w:space="0" w:color="000000"/>
              <w:bottom w:val="single" w:sz="4" w:space="0" w:color="000000"/>
              <w:right w:val="single" w:sz="4" w:space="0" w:color="000000"/>
            </w:tcBorders>
          </w:tcPr>
          <w:p w:rsidR="00C54106" w:rsidRPr="009C6B72" w:rsidRDefault="000E2E4A">
            <w:pPr>
              <w:spacing w:after="0" w:line="259" w:lineRule="auto"/>
              <w:ind w:left="0" w:right="0" w:firstLine="0"/>
              <w:rPr>
                <w:rFonts w:asciiTheme="minorHAnsi" w:hAnsiTheme="minorHAnsi" w:cstheme="minorHAnsi"/>
                <w:color w:val="auto"/>
              </w:rPr>
            </w:pPr>
            <w:r w:rsidRPr="009C6B72">
              <w:rPr>
                <w:rFonts w:asciiTheme="minorHAnsi" w:hAnsiTheme="minorHAnsi" w:cstheme="minorHAnsi"/>
                <w:color w:val="auto"/>
              </w:rPr>
              <w:t>I confirm that all staff have read and understood the school Safeguarding &amp; Child Protection Policy</w:t>
            </w:r>
            <w:r w:rsidR="00D54407">
              <w:rPr>
                <w:rFonts w:asciiTheme="minorHAnsi" w:hAnsiTheme="minorHAnsi" w:cstheme="minorHAnsi"/>
                <w:color w:val="auto"/>
              </w:rPr>
              <w:t xml:space="preserve"> and will ensure any staff working for my club do also.</w:t>
            </w:r>
          </w:p>
        </w:tc>
        <w:tc>
          <w:tcPr>
            <w:tcW w:w="1446" w:type="dxa"/>
            <w:tcBorders>
              <w:top w:val="single" w:sz="4" w:space="0" w:color="000000"/>
              <w:left w:val="single" w:sz="4" w:space="0" w:color="000000"/>
              <w:bottom w:val="single" w:sz="4" w:space="0" w:color="000000"/>
              <w:right w:val="single" w:sz="4" w:space="0" w:color="000000"/>
            </w:tcBorders>
          </w:tcPr>
          <w:p w:rsidR="00C54106" w:rsidRPr="00612D24" w:rsidRDefault="00C54106">
            <w:pPr>
              <w:spacing w:after="0" w:line="259" w:lineRule="auto"/>
              <w:ind w:left="0" w:right="0" w:firstLine="0"/>
              <w:rPr>
                <w:rFonts w:asciiTheme="minorHAnsi" w:hAnsiTheme="minorHAnsi" w:cstheme="minorHAnsi"/>
              </w:rPr>
            </w:pPr>
          </w:p>
        </w:tc>
      </w:tr>
      <w:tr w:rsidR="000E2E4A" w:rsidRPr="00612D24" w:rsidTr="003E3D89">
        <w:trPr>
          <w:trHeight w:val="265"/>
        </w:trPr>
        <w:tc>
          <w:tcPr>
            <w:tcW w:w="6057" w:type="dxa"/>
            <w:tcBorders>
              <w:top w:val="single" w:sz="4" w:space="0" w:color="000000"/>
              <w:left w:val="single" w:sz="4" w:space="0" w:color="000000"/>
              <w:bottom w:val="single" w:sz="4" w:space="0" w:color="000000"/>
              <w:right w:val="single" w:sz="4" w:space="0" w:color="000000"/>
            </w:tcBorders>
          </w:tcPr>
          <w:p w:rsidR="000E2E4A" w:rsidRPr="009C6B72" w:rsidRDefault="00D54407">
            <w:pPr>
              <w:spacing w:after="0" w:line="259" w:lineRule="auto"/>
              <w:ind w:left="0" w:right="0" w:firstLine="0"/>
              <w:rPr>
                <w:rFonts w:asciiTheme="minorHAnsi" w:hAnsiTheme="minorHAnsi" w:cstheme="minorHAnsi"/>
                <w:color w:val="auto"/>
              </w:rPr>
            </w:pPr>
            <w:r>
              <w:rPr>
                <w:rFonts w:asciiTheme="minorHAnsi" w:hAnsiTheme="minorHAnsi" w:cstheme="minorHAnsi"/>
                <w:color w:val="auto"/>
              </w:rPr>
              <w:t>I confirm that I have read and understood the most up to date version of KCSIE and will ensure any staff working for my club do also.</w:t>
            </w:r>
          </w:p>
        </w:tc>
        <w:tc>
          <w:tcPr>
            <w:tcW w:w="1446" w:type="dxa"/>
            <w:tcBorders>
              <w:top w:val="single" w:sz="4" w:space="0" w:color="000000"/>
              <w:left w:val="single" w:sz="4" w:space="0" w:color="000000"/>
              <w:bottom w:val="single" w:sz="4" w:space="0" w:color="000000"/>
              <w:right w:val="single" w:sz="4" w:space="0" w:color="000000"/>
            </w:tcBorders>
          </w:tcPr>
          <w:p w:rsidR="000E2E4A" w:rsidRPr="00612D24" w:rsidRDefault="000E2E4A">
            <w:pPr>
              <w:spacing w:after="0" w:line="259" w:lineRule="auto"/>
              <w:ind w:left="0" w:right="0" w:firstLine="0"/>
              <w:rPr>
                <w:rFonts w:asciiTheme="minorHAnsi" w:hAnsiTheme="minorHAnsi" w:cstheme="minorHAnsi"/>
              </w:rPr>
            </w:pPr>
          </w:p>
        </w:tc>
      </w:tr>
    </w:tbl>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sz w:val="24"/>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lastRenderedPageBreak/>
        <w:t xml:space="preserve">The Hirer agrees to comply with the Terms and Conditions of Hire of the School Premises attached. The Hirer confirms that he/she is over 21 years of age, and that the information provided on this form is correct.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Signed: _____________________________</w:t>
      </w:r>
      <w:r w:rsidR="00A46ED2" w:rsidRPr="00612D24">
        <w:rPr>
          <w:rFonts w:asciiTheme="minorHAnsi" w:hAnsiTheme="minorHAnsi" w:cstheme="minorHAnsi"/>
        </w:rPr>
        <w:t>____________</w:t>
      </w:r>
      <w:proofErr w:type="gramStart"/>
      <w:r w:rsidR="00A46ED2" w:rsidRPr="00612D24">
        <w:rPr>
          <w:rFonts w:asciiTheme="minorHAnsi" w:hAnsiTheme="minorHAnsi" w:cstheme="minorHAnsi"/>
        </w:rPr>
        <w:t>_(</w:t>
      </w:r>
      <w:proofErr w:type="gramEnd"/>
      <w:r w:rsidR="00A46ED2" w:rsidRPr="00612D24">
        <w:rPr>
          <w:rFonts w:asciiTheme="minorHAnsi" w:hAnsiTheme="minorHAnsi" w:cstheme="minorHAnsi"/>
        </w:rPr>
        <w:t>“the Hirer”)</w:t>
      </w:r>
      <w:r w:rsidRPr="00612D24">
        <w:rPr>
          <w:rFonts w:asciiTheme="minorHAnsi" w:hAnsiTheme="minorHAnsi" w:cstheme="minorHAnsi"/>
        </w:rPr>
        <w:t xml:space="preserve"> Date: ___________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The school agrees to the hire based upon the above information provided by the Hirer and in accordance with the Terms and Conditions</w:t>
      </w:r>
      <w:r w:rsidR="00D54407">
        <w:rPr>
          <w:rFonts w:asciiTheme="minorHAnsi" w:hAnsiTheme="minorHAnsi" w:cstheme="minorHAnsi"/>
        </w:rPr>
        <w:t xml:space="preserve"> of hire of the School Premises, including payment of hire to </w:t>
      </w:r>
      <w:proofErr w:type="gramStart"/>
      <w:r w:rsidR="00D54407">
        <w:rPr>
          <w:rFonts w:asciiTheme="minorHAnsi" w:hAnsiTheme="minorHAnsi" w:cstheme="minorHAnsi"/>
        </w:rPr>
        <w:t>be made</w:t>
      </w:r>
      <w:proofErr w:type="gramEnd"/>
      <w:r w:rsidR="00D54407">
        <w:rPr>
          <w:rFonts w:asciiTheme="minorHAnsi" w:hAnsiTheme="minorHAnsi" w:cstheme="minorHAnsi"/>
        </w:rPr>
        <w:t xml:space="preserve"> prior to the first day of the booking.</w:t>
      </w:r>
      <w:r w:rsidRPr="00612D24">
        <w:rPr>
          <w:rFonts w:asciiTheme="minorHAnsi" w:hAnsiTheme="minorHAnsi" w:cstheme="minorHAnsi"/>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A46ED2" w:rsidRPr="00612D24" w:rsidRDefault="00453934" w:rsidP="00A46ED2">
      <w:pPr>
        <w:ind w:left="-5" w:right="189"/>
        <w:rPr>
          <w:rFonts w:asciiTheme="minorHAnsi" w:hAnsiTheme="minorHAnsi" w:cstheme="minorHAnsi"/>
        </w:rPr>
      </w:pPr>
      <w:r w:rsidRPr="00612D24">
        <w:rPr>
          <w:rFonts w:asciiTheme="minorHAnsi" w:hAnsiTheme="minorHAnsi" w:cstheme="minorHAnsi"/>
        </w:rPr>
        <w:t>Sig</w:t>
      </w:r>
      <w:r w:rsidR="00A46ED2" w:rsidRPr="00612D24">
        <w:rPr>
          <w:rFonts w:asciiTheme="minorHAnsi" w:hAnsiTheme="minorHAnsi" w:cstheme="minorHAnsi"/>
        </w:rPr>
        <w:t>ned: ____________________</w:t>
      </w:r>
      <w:r w:rsidRPr="00612D24">
        <w:rPr>
          <w:rFonts w:asciiTheme="minorHAnsi" w:hAnsiTheme="minorHAnsi" w:cstheme="minorHAnsi"/>
        </w:rPr>
        <w:t>____</w:t>
      </w:r>
      <w:proofErr w:type="gramStart"/>
      <w:r w:rsidRPr="00612D24">
        <w:rPr>
          <w:rFonts w:asciiTheme="minorHAnsi" w:hAnsiTheme="minorHAnsi" w:cstheme="minorHAnsi"/>
        </w:rPr>
        <w:t>_</w:t>
      </w:r>
      <w:r w:rsidR="00A46ED2" w:rsidRPr="00612D24">
        <w:rPr>
          <w:rFonts w:asciiTheme="minorHAnsi" w:hAnsiTheme="minorHAnsi" w:cstheme="minorHAnsi"/>
        </w:rPr>
        <w:t xml:space="preserve">  (</w:t>
      </w:r>
      <w:proofErr w:type="gramEnd"/>
      <w:r w:rsidR="00A46ED2" w:rsidRPr="00612D24">
        <w:rPr>
          <w:rFonts w:asciiTheme="minorHAnsi" w:hAnsiTheme="minorHAnsi" w:cstheme="minorHAnsi"/>
        </w:rPr>
        <w:t xml:space="preserve">on behalf of the School) </w:t>
      </w:r>
      <w:r w:rsidRPr="00612D24">
        <w:rPr>
          <w:rFonts w:asciiTheme="minorHAnsi" w:hAnsiTheme="minorHAnsi" w:cstheme="minorHAnsi"/>
        </w:rPr>
        <w:t xml:space="preserve">Date: </w:t>
      </w:r>
      <w:r w:rsidR="00A46ED2" w:rsidRPr="00612D24">
        <w:rPr>
          <w:rFonts w:asciiTheme="minorHAnsi" w:hAnsiTheme="minorHAnsi" w:cstheme="minorHAnsi"/>
        </w:rPr>
        <w:t>_____________</w:t>
      </w:r>
    </w:p>
    <w:p w:rsidR="001B7033" w:rsidRPr="00612D24" w:rsidRDefault="001B7033" w:rsidP="00A46ED2">
      <w:pPr>
        <w:ind w:left="-5" w:right="189"/>
        <w:rPr>
          <w:rFonts w:asciiTheme="minorHAnsi" w:hAnsiTheme="minorHAnsi" w:cstheme="minorHAnsi"/>
        </w:rPr>
      </w:pPr>
    </w:p>
    <w:p w:rsidR="001B7033" w:rsidRPr="00612D24" w:rsidRDefault="001B7033" w:rsidP="00A46ED2">
      <w:pPr>
        <w:ind w:left="-5" w:right="189"/>
        <w:rPr>
          <w:rFonts w:asciiTheme="minorHAnsi" w:hAnsiTheme="minorHAnsi" w:cstheme="minorHAnsi"/>
        </w:rPr>
      </w:pPr>
    </w:p>
    <w:p w:rsidR="004B28AB" w:rsidRPr="00612D24" w:rsidRDefault="00453934" w:rsidP="00A46ED2">
      <w:pPr>
        <w:ind w:left="-5" w:right="189"/>
        <w:rPr>
          <w:rFonts w:asciiTheme="minorHAnsi" w:hAnsiTheme="minorHAnsi" w:cstheme="minorHAnsi"/>
          <w:b/>
        </w:rPr>
      </w:pPr>
      <w:r w:rsidRPr="00612D24">
        <w:rPr>
          <w:rFonts w:asciiTheme="minorHAnsi" w:hAnsiTheme="minorHAnsi" w:cstheme="minorHAnsi"/>
          <w:b/>
        </w:rPr>
        <w:t xml:space="preserve">Terms &amp; Conditions </w:t>
      </w:r>
      <w:r w:rsidR="00A46ED2" w:rsidRPr="00612D24">
        <w:rPr>
          <w:rFonts w:asciiTheme="minorHAnsi" w:hAnsiTheme="minorHAnsi" w:cstheme="minorHAnsi"/>
          <w:b/>
        </w:rPr>
        <w:t>of</w:t>
      </w:r>
      <w:r w:rsidRPr="00612D24">
        <w:rPr>
          <w:rFonts w:asciiTheme="minorHAnsi" w:hAnsiTheme="minorHAnsi" w:cstheme="minorHAnsi"/>
          <w:b/>
        </w:rPr>
        <w:t xml:space="preserve"> Hire Agreement </w:t>
      </w:r>
    </w:p>
    <w:p w:rsidR="00A46ED2" w:rsidRPr="00612D24" w:rsidRDefault="00A46ED2" w:rsidP="00A46ED2">
      <w:pPr>
        <w:ind w:left="-5" w:right="189"/>
        <w:rPr>
          <w:rFonts w:asciiTheme="minorHAnsi" w:hAnsiTheme="minorHAnsi" w:cstheme="minorHAnsi"/>
          <w:b/>
        </w:rPr>
      </w:pP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These terms and conditions </w:t>
      </w:r>
      <w:proofErr w:type="gramStart"/>
      <w:r w:rsidRPr="00612D24">
        <w:rPr>
          <w:rFonts w:asciiTheme="minorHAnsi" w:hAnsiTheme="minorHAnsi" w:cstheme="minorHAnsi"/>
        </w:rPr>
        <w:t>must be complied</w:t>
      </w:r>
      <w:proofErr w:type="gramEnd"/>
      <w:r w:rsidRPr="00612D24">
        <w:rPr>
          <w:rFonts w:asciiTheme="minorHAnsi" w:hAnsiTheme="minorHAnsi" w:cstheme="minorHAnsi"/>
        </w:rPr>
        <w:t xml:space="preserve"> with. The “Hirer” shall be the named individual on the hire agreement and this person and/or their organisation will be responsible for payment of all fees or other sums due in respect of the letting.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Applying </w:t>
      </w:r>
      <w:r w:rsidR="00A46ED2" w:rsidRPr="00612D24">
        <w:rPr>
          <w:rFonts w:asciiTheme="minorHAnsi" w:hAnsiTheme="minorHAnsi" w:cstheme="minorHAnsi"/>
        </w:rPr>
        <w:t>to</w:t>
      </w:r>
      <w:r w:rsidRPr="00612D24">
        <w:rPr>
          <w:rFonts w:asciiTheme="minorHAnsi" w:hAnsiTheme="minorHAnsi" w:cstheme="minorHAnsi"/>
        </w:rPr>
        <w:t xml:space="preserve"> Use the School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Enquiries to use the school premises </w:t>
      </w:r>
      <w:proofErr w:type="gramStart"/>
      <w:r w:rsidRPr="00612D24">
        <w:rPr>
          <w:rFonts w:asciiTheme="minorHAnsi" w:hAnsiTheme="minorHAnsi" w:cstheme="minorHAnsi"/>
        </w:rPr>
        <w:t>should initially be made</w:t>
      </w:r>
      <w:proofErr w:type="gramEnd"/>
      <w:r w:rsidRPr="00612D24">
        <w:rPr>
          <w:rFonts w:asciiTheme="minorHAnsi" w:hAnsiTheme="minorHAnsi" w:cstheme="minorHAnsi"/>
        </w:rPr>
        <w:t xml:space="preserve"> with the </w:t>
      </w:r>
      <w:r w:rsidR="001B7033" w:rsidRPr="00612D24">
        <w:rPr>
          <w:rFonts w:asciiTheme="minorHAnsi" w:hAnsiTheme="minorHAnsi" w:cstheme="minorHAnsi"/>
        </w:rPr>
        <w:t xml:space="preserve">School Business Manager </w:t>
      </w:r>
      <w:r w:rsidRPr="00612D24">
        <w:rPr>
          <w:rFonts w:asciiTheme="minorHAnsi" w:hAnsiTheme="minorHAnsi" w:cstheme="minorHAnsi"/>
        </w:rPr>
        <w:t xml:space="preserve">to ensure the appropriateness of the booking.  No public announcement of any activity or </w:t>
      </w:r>
      <w:proofErr w:type="gramStart"/>
      <w:r w:rsidRPr="00612D24">
        <w:rPr>
          <w:rFonts w:asciiTheme="minorHAnsi" w:hAnsiTheme="minorHAnsi" w:cstheme="minorHAnsi"/>
        </w:rPr>
        <w:t>function taking</w:t>
      </w:r>
      <w:proofErr w:type="gramEnd"/>
      <w:r w:rsidRPr="00612D24">
        <w:rPr>
          <w:rFonts w:asciiTheme="minorHAnsi" w:hAnsiTheme="minorHAnsi" w:cstheme="minorHAnsi"/>
        </w:rPr>
        <w:t xml:space="preserve"> place should be made by the organisation concerned until the booking has been confirmed in writing. The name of the school should not be associated with any booking without the written approval of the </w:t>
      </w:r>
      <w:proofErr w:type="spellStart"/>
      <w:r w:rsidR="001A3393">
        <w:rPr>
          <w:rFonts w:asciiTheme="minorHAnsi" w:hAnsiTheme="minorHAnsi" w:cstheme="minorHAnsi"/>
        </w:rPr>
        <w:t>Headteach</w:t>
      </w:r>
      <w:r w:rsidR="001B7033" w:rsidRPr="00612D24">
        <w:rPr>
          <w:rFonts w:asciiTheme="minorHAnsi" w:hAnsiTheme="minorHAnsi" w:cstheme="minorHAnsi"/>
        </w:rPr>
        <w:t>er</w:t>
      </w:r>
      <w:proofErr w:type="spellEnd"/>
      <w:r w:rsidRPr="00612D24">
        <w:rPr>
          <w:rFonts w:asciiTheme="minorHAnsi" w:hAnsiTheme="minorHAnsi" w:cstheme="minorHAnsi"/>
        </w:rPr>
        <w:t xml:space="preserve">. The School reserves the right to decline a requested hire and may withhold the rationale for such a decision.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Hire Agreement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Once a hiring </w:t>
      </w:r>
      <w:proofErr w:type="gramStart"/>
      <w:r w:rsidRPr="00612D24">
        <w:rPr>
          <w:rFonts w:asciiTheme="minorHAnsi" w:hAnsiTheme="minorHAnsi" w:cstheme="minorHAnsi"/>
        </w:rPr>
        <w:t>has been approved</w:t>
      </w:r>
      <w:proofErr w:type="gramEnd"/>
      <w:r w:rsidRPr="00612D24">
        <w:rPr>
          <w:rFonts w:asciiTheme="minorHAnsi" w:hAnsiTheme="minorHAnsi" w:cstheme="minorHAnsi"/>
        </w:rPr>
        <w:t xml:space="preserve">, this document, The Hiring of Premises Policy with Booking Form at the back, will be sent to the applicant confirming the details of the letting.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terms and conditions of the policy </w:t>
      </w:r>
      <w:proofErr w:type="gramStart"/>
      <w:r w:rsidRPr="00612D24">
        <w:rPr>
          <w:rFonts w:asciiTheme="minorHAnsi" w:hAnsiTheme="minorHAnsi" w:cstheme="minorHAnsi"/>
        </w:rPr>
        <w:t>must be adhered</w:t>
      </w:r>
      <w:proofErr w:type="gramEnd"/>
      <w:r w:rsidRPr="00612D24">
        <w:rPr>
          <w:rFonts w:asciiTheme="minorHAnsi" w:hAnsiTheme="minorHAnsi" w:cstheme="minorHAnsi"/>
        </w:rPr>
        <w:t xml:space="preserve"> to.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hire agreement must be signed by both parties (the Hirer and the School) before the hiring can take place. </w:t>
      </w:r>
      <w:proofErr w:type="gramStart"/>
      <w:r w:rsidRPr="00612D24">
        <w:rPr>
          <w:rFonts w:asciiTheme="minorHAnsi" w:hAnsiTheme="minorHAnsi" w:cstheme="minorHAnsi"/>
        </w:rPr>
        <w:t>It should be signed by a named individual (‘the Hirer’)</w:t>
      </w:r>
      <w:proofErr w:type="gramEnd"/>
      <w:r w:rsidRPr="00612D24">
        <w:rPr>
          <w:rFonts w:asciiTheme="minorHAnsi" w:hAnsiTheme="minorHAnsi" w:cstheme="minorHAnsi"/>
        </w:rPr>
        <w:t xml:space="preserve"> and the agreement should be in their name, giving their permanent private address or in the case of a company that company’s registered address.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w:t>
      </w:r>
      <w:proofErr w:type="gramStart"/>
      <w:r w:rsidRPr="00612D24">
        <w:rPr>
          <w:rFonts w:asciiTheme="minorHAnsi" w:hAnsiTheme="minorHAnsi" w:cstheme="minorHAnsi"/>
        </w:rPr>
        <w:t xml:space="preserve">hire agreement will be signed in duplicate by the Hirer and the </w:t>
      </w:r>
      <w:proofErr w:type="spellStart"/>
      <w:r w:rsidR="009429B5" w:rsidRPr="00612D24">
        <w:rPr>
          <w:rFonts w:asciiTheme="minorHAnsi" w:hAnsiTheme="minorHAnsi" w:cstheme="minorHAnsi"/>
        </w:rPr>
        <w:t>Headteacher</w:t>
      </w:r>
      <w:proofErr w:type="spellEnd"/>
      <w:r w:rsidRPr="00612D24">
        <w:rPr>
          <w:rFonts w:asciiTheme="minorHAnsi" w:hAnsiTheme="minorHAnsi" w:cstheme="minorHAnsi"/>
        </w:rPr>
        <w:t xml:space="preserve"> on behalf of the Governing Body</w:t>
      </w:r>
      <w:proofErr w:type="gramEnd"/>
      <w:r w:rsidRPr="00612D24">
        <w:rPr>
          <w:rFonts w:asciiTheme="minorHAnsi" w:hAnsiTheme="minorHAnsi" w:cstheme="minorHAnsi"/>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named individual applying to hire the premises </w:t>
      </w:r>
      <w:proofErr w:type="gramStart"/>
      <w:r w:rsidRPr="00612D24">
        <w:rPr>
          <w:rFonts w:asciiTheme="minorHAnsi" w:hAnsiTheme="minorHAnsi" w:cstheme="minorHAnsi"/>
        </w:rPr>
        <w:t>will be invoiced</w:t>
      </w:r>
      <w:proofErr w:type="gramEnd"/>
      <w:r w:rsidRPr="00612D24">
        <w:rPr>
          <w:rFonts w:asciiTheme="minorHAnsi" w:hAnsiTheme="minorHAnsi" w:cstheme="minorHAnsi"/>
        </w:rPr>
        <w:t xml:space="preserve"> in advance for the cost of the letting. Lettings will only commence once payment </w:t>
      </w:r>
      <w:proofErr w:type="gramStart"/>
      <w:r w:rsidRPr="00612D24">
        <w:rPr>
          <w:rFonts w:asciiTheme="minorHAnsi" w:hAnsiTheme="minorHAnsi" w:cstheme="minorHAnsi"/>
        </w:rPr>
        <w:t>has been received</w:t>
      </w:r>
      <w:proofErr w:type="gramEnd"/>
      <w:r w:rsidRPr="00612D24">
        <w:rPr>
          <w:rFonts w:asciiTheme="minorHAnsi" w:hAnsiTheme="minorHAnsi" w:cstheme="minorHAnsi"/>
        </w:rPr>
        <w:t xml:space="preserve">. </w:t>
      </w:r>
      <w:r w:rsidR="009429B5" w:rsidRPr="00612D24">
        <w:rPr>
          <w:rFonts w:asciiTheme="minorHAnsi" w:hAnsiTheme="minorHAnsi" w:cstheme="minorHAnsi"/>
        </w:rPr>
        <w:t xml:space="preserve">This arrangement </w:t>
      </w:r>
      <w:proofErr w:type="gramStart"/>
      <w:r w:rsidR="009429B5" w:rsidRPr="00612D24">
        <w:rPr>
          <w:rFonts w:asciiTheme="minorHAnsi" w:hAnsiTheme="minorHAnsi" w:cstheme="minorHAnsi"/>
        </w:rPr>
        <w:t>will be negotiated</w:t>
      </w:r>
      <w:proofErr w:type="gramEnd"/>
      <w:r w:rsidR="009429B5" w:rsidRPr="00612D24">
        <w:rPr>
          <w:rFonts w:asciiTheme="minorHAnsi" w:hAnsiTheme="minorHAnsi" w:cstheme="minorHAnsi"/>
        </w:rPr>
        <w:t xml:space="preserve"> in advance for wrap around care and holiday care where payments are regular and ongoing.</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If the Hirer has specific set-up requirements (e.g. setting up rows of chairs, room configuration, car parking assistance </w:t>
      </w:r>
      <w:proofErr w:type="spellStart"/>
      <w:r w:rsidRPr="00612D24">
        <w:rPr>
          <w:rFonts w:asciiTheme="minorHAnsi" w:hAnsiTheme="minorHAnsi" w:cstheme="minorHAnsi"/>
        </w:rPr>
        <w:t>etc</w:t>
      </w:r>
      <w:proofErr w:type="spellEnd"/>
      <w:r w:rsidRPr="00612D24">
        <w:rPr>
          <w:rFonts w:asciiTheme="minorHAnsi" w:hAnsiTheme="minorHAnsi" w:cstheme="minorHAnsi"/>
        </w:rPr>
        <w:t xml:space="preserve">), this should be discussed with the </w:t>
      </w:r>
      <w:r w:rsidR="009429B5" w:rsidRPr="00612D24">
        <w:rPr>
          <w:rFonts w:asciiTheme="minorHAnsi" w:hAnsiTheme="minorHAnsi" w:cstheme="minorHAnsi"/>
        </w:rPr>
        <w:t xml:space="preserve">School Business Manager </w:t>
      </w:r>
      <w:r w:rsidRPr="00612D24">
        <w:rPr>
          <w:rFonts w:asciiTheme="minorHAnsi" w:hAnsiTheme="minorHAnsi" w:cstheme="minorHAnsi"/>
        </w:rPr>
        <w:t xml:space="preserve">in advance. A fee may be payable for such depending upon the extra time involved for caretaking staff etc.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hire agreement relates to the hire of the space requested and does not permit the hire or use of any equipment belonging to the School unless specifically noted.  </w:t>
      </w:r>
    </w:p>
    <w:p w:rsidR="004B28AB" w:rsidRPr="00612D24" w:rsidRDefault="00453934">
      <w:pPr>
        <w:ind w:left="-5" w:right="189"/>
        <w:rPr>
          <w:rFonts w:asciiTheme="minorHAnsi" w:hAnsiTheme="minorHAnsi" w:cstheme="minorHAnsi"/>
        </w:rPr>
      </w:pPr>
      <w:proofErr w:type="gramStart"/>
      <w:r w:rsidRPr="00612D24">
        <w:rPr>
          <w:rFonts w:asciiTheme="minorHAnsi" w:hAnsiTheme="minorHAnsi" w:cstheme="minorHAnsi"/>
        </w:rPr>
        <w:t>A deposit payable by the Hirer may be required by the School in relation to obligations</w:t>
      </w:r>
      <w:proofErr w:type="gramEnd"/>
      <w:r w:rsidRPr="00612D24">
        <w:rPr>
          <w:rFonts w:asciiTheme="minorHAnsi" w:hAnsiTheme="minorHAnsi" w:cstheme="minorHAnsi"/>
        </w:rPr>
        <w:t xml:space="preserve">. In the event of breach of such obligations by the Hirer, the deposit becomes non-refundable and such monies </w:t>
      </w:r>
      <w:proofErr w:type="gramStart"/>
      <w:r w:rsidRPr="00612D24">
        <w:rPr>
          <w:rFonts w:asciiTheme="minorHAnsi" w:hAnsiTheme="minorHAnsi" w:cstheme="minorHAnsi"/>
        </w:rPr>
        <w:t>may be retained</w:t>
      </w:r>
      <w:proofErr w:type="gramEnd"/>
      <w:r w:rsidRPr="00612D24">
        <w:rPr>
          <w:rFonts w:asciiTheme="minorHAnsi" w:hAnsiTheme="minorHAnsi" w:cstheme="minorHAnsi"/>
        </w:rPr>
        <w:t xml:space="preserve"> by the School to cover any costs incurred in making good, returning the premises to its pre-hiring state (e.g. moving furniture back to position), any damage, cleaning up and /or breakages caused </w:t>
      </w:r>
      <w:r w:rsidRPr="00612D24">
        <w:rPr>
          <w:rFonts w:asciiTheme="minorHAnsi" w:hAnsiTheme="minorHAnsi" w:cstheme="minorHAnsi"/>
        </w:rPr>
        <w:lastRenderedPageBreak/>
        <w:t xml:space="preserve">during a letting etc. If the deposit proves insufficient to cover such costs, the School retains the right to recover any excess from the Hirer.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Termination of Contract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school retains has the right to terminate any letting agreement relating to the hire of school premises, in accordance with the terms and conditions of the agreement attached.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Status of the Hirer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Lettings </w:t>
      </w:r>
      <w:proofErr w:type="gramStart"/>
      <w:r w:rsidRPr="00612D24">
        <w:rPr>
          <w:rFonts w:asciiTheme="minorHAnsi" w:hAnsiTheme="minorHAnsi" w:cstheme="minorHAnsi"/>
        </w:rPr>
        <w:t>will not be made</w:t>
      </w:r>
      <w:proofErr w:type="gramEnd"/>
      <w:r w:rsidRPr="00612D24">
        <w:rPr>
          <w:rFonts w:asciiTheme="minorHAnsi" w:hAnsiTheme="minorHAnsi" w:cstheme="minorHAnsi"/>
        </w:rPr>
        <w:t xml:space="preserve"> to persons under the age of 21, or to any organisation or group with an unlawful or extremist background.  The hire agreement is personal to the Hirer only, and nothing in it </w:t>
      </w:r>
      <w:proofErr w:type="gramStart"/>
      <w:r w:rsidRPr="00612D24">
        <w:rPr>
          <w:rFonts w:asciiTheme="minorHAnsi" w:hAnsiTheme="minorHAnsi" w:cstheme="minorHAnsi"/>
        </w:rPr>
        <w:t>is intended</w:t>
      </w:r>
      <w:proofErr w:type="gramEnd"/>
      <w:r w:rsidRPr="00612D24">
        <w:rPr>
          <w:rFonts w:asciiTheme="minorHAnsi" w:hAnsiTheme="minorHAnsi" w:cstheme="minorHAnsi"/>
        </w:rPr>
        <w:t xml:space="preserve"> to have the effect of giving exclusive possession of any part of the school to them or of creating any tenancy between the school and the Hirer.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r w:rsidRPr="00612D24">
        <w:rPr>
          <w:rFonts w:asciiTheme="minorHAnsi" w:hAnsiTheme="minorHAnsi" w:cstheme="minorHAnsi"/>
          <w:b/>
        </w:rPr>
        <w:tab/>
        <w:t xml:space="preserve"> </w:t>
      </w:r>
    </w:p>
    <w:p w:rsidR="004B28AB" w:rsidRPr="00612D24" w:rsidRDefault="00453934">
      <w:pPr>
        <w:pStyle w:val="Heading3"/>
        <w:ind w:left="-5"/>
        <w:rPr>
          <w:rFonts w:asciiTheme="minorHAnsi" w:hAnsiTheme="minorHAnsi" w:cstheme="minorHAnsi"/>
        </w:rPr>
      </w:pPr>
      <w:r w:rsidRPr="00612D24">
        <w:rPr>
          <w:rFonts w:asciiTheme="minorHAnsi" w:hAnsiTheme="minorHAnsi" w:cstheme="minorHAnsi"/>
        </w:rPr>
        <w:t xml:space="preserve">The Hirer’s Responsibilities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sz w:val="24"/>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Safeguarding arrangements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Default="00453934">
      <w:pPr>
        <w:ind w:left="-5" w:right="189"/>
        <w:rPr>
          <w:rFonts w:asciiTheme="minorHAnsi" w:hAnsiTheme="minorHAnsi" w:cstheme="minorHAnsi"/>
        </w:rPr>
      </w:pPr>
      <w:r w:rsidRPr="00612D24">
        <w:rPr>
          <w:rFonts w:asciiTheme="minorHAnsi" w:hAnsiTheme="minorHAnsi" w:cstheme="minorHAnsi"/>
        </w:rPr>
        <w:t xml:space="preserve">For all lettings that involve children and young people, it is the responsibility of the Hirer to ensure and be able </w:t>
      </w:r>
      <w:proofErr w:type="gramStart"/>
      <w:r w:rsidRPr="00612D24">
        <w:rPr>
          <w:rFonts w:asciiTheme="minorHAnsi" w:hAnsiTheme="minorHAnsi" w:cstheme="minorHAnsi"/>
        </w:rPr>
        <w:t>to fully demonstrate</w:t>
      </w:r>
      <w:proofErr w:type="gramEnd"/>
      <w:r w:rsidRPr="00612D24">
        <w:rPr>
          <w:rFonts w:asciiTheme="minorHAnsi" w:hAnsiTheme="minorHAnsi" w:cstheme="minorHAnsi"/>
        </w:rPr>
        <w:t xml:space="preserve"> that they have complied with the DBS Code of Practice and any relevant Safeguarding requirements. A copy of the DBS registration for the event organiser </w:t>
      </w:r>
      <w:proofErr w:type="gramStart"/>
      <w:r w:rsidRPr="00612D24">
        <w:rPr>
          <w:rFonts w:asciiTheme="minorHAnsi" w:hAnsiTheme="minorHAnsi" w:cstheme="minorHAnsi"/>
        </w:rPr>
        <w:t>will be requested</w:t>
      </w:r>
      <w:proofErr w:type="gramEnd"/>
      <w:r w:rsidRPr="00612D24">
        <w:rPr>
          <w:rFonts w:asciiTheme="minorHAnsi" w:hAnsiTheme="minorHAnsi" w:cstheme="minorHAnsi"/>
        </w:rPr>
        <w:t xml:space="preserve"> for lettings involving children under the age of 18 alongside the organisations Child Protection Policy. When there is a requirement for DBS checks to be undertaken, the Hirer must keep appropriate records for all adults in line with the DBS Code of Practice and report to the Sc</w:t>
      </w:r>
      <w:r w:rsidR="00203ECD" w:rsidRPr="00612D24">
        <w:rPr>
          <w:rFonts w:asciiTheme="minorHAnsi" w:hAnsiTheme="minorHAnsi" w:cstheme="minorHAnsi"/>
        </w:rPr>
        <w:t>hool’s Designated Safeguarding L</w:t>
      </w:r>
      <w:r w:rsidRPr="00612D24">
        <w:rPr>
          <w:rFonts w:asciiTheme="minorHAnsi" w:hAnsiTheme="minorHAnsi" w:cstheme="minorHAnsi"/>
        </w:rPr>
        <w:t xml:space="preserve">ead any safeguarding </w:t>
      </w:r>
      <w:proofErr w:type="gramStart"/>
      <w:r w:rsidRPr="00612D24">
        <w:rPr>
          <w:rFonts w:asciiTheme="minorHAnsi" w:hAnsiTheme="minorHAnsi" w:cstheme="minorHAnsi"/>
        </w:rPr>
        <w:t>concerns which</w:t>
      </w:r>
      <w:proofErr w:type="gramEnd"/>
      <w:r w:rsidRPr="00612D24">
        <w:rPr>
          <w:rFonts w:asciiTheme="minorHAnsi" w:hAnsiTheme="minorHAnsi" w:cstheme="minorHAnsi"/>
        </w:rPr>
        <w:t xml:space="preserve"> may arise. The Hirer must be able to provide evidence o</w:t>
      </w:r>
      <w:r w:rsidR="003C4463">
        <w:rPr>
          <w:rFonts w:asciiTheme="minorHAnsi" w:hAnsiTheme="minorHAnsi" w:cstheme="minorHAnsi"/>
        </w:rPr>
        <w:t>n request to the School Business Manager</w:t>
      </w:r>
      <w:r w:rsidRPr="00612D24">
        <w:rPr>
          <w:rFonts w:asciiTheme="minorHAnsi" w:hAnsiTheme="minorHAnsi" w:cstheme="minorHAnsi"/>
        </w:rPr>
        <w:t xml:space="preserve"> or their representative that DBS checks </w:t>
      </w:r>
      <w:proofErr w:type="gramStart"/>
      <w:r w:rsidRPr="00612D24">
        <w:rPr>
          <w:rFonts w:asciiTheme="minorHAnsi" w:hAnsiTheme="minorHAnsi" w:cstheme="minorHAnsi"/>
        </w:rPr>
        <w:t>have been carried out</w:t>
      </w:r>
      <w:proofErr w:type="gramEnd"/>
      <w:r w:rsidRPr="00612D24">
        <w:rPr>
          <w:rFonts w:asciiTheme="minorHAnsi" w:hAnsiTheme="minorHAnsi" w:cstheme="minorHAnsi"/>
        </w:rPr>
        <w:t xml:space="preserve"> for all relevant adults. </w:t>
      </w:r>
    </w:p>
    <w:p w:rsidR="003C4463" w:rsidRPr="009C6B72" w:rsidRDefault="003C4463">
      <w:pPr>
        <w:ind w:left="-5" w:right="189"/>
        <w:rPr>
          <w:rFonts w:asciiTheme="minorHAnsi" w:hAnsiTheme="minorHAnsi" w:cstheme="minorHAnsi"/>
          <w:color w:val="auto"/>
        </w:rPr>
      </w:pPr>
      <w:r w:rsidRPr="009C6B72">
        <w:rPr>
          <w:rFonts w:asciiTheme="minorHAnsi" w:hAnsiTheme="minorHAnsi" w:cstheme="minorHAnsi"/>
          <w:color w:val="auto"/>
        </w:rPr>
        <w:t xml:space="preserve">The school Safeguarding and Child Protection Policy </w:t>
      </w:r>
      <w:proofErr w:type="gramStart"/>
      <w:r w:rsidRPr="009C6B72">
        <w:rPr>
          <w:rFonts w:asciiTheme="minorHAnsi" w:hAnsiTheme="minorHAnsi" w:cstheme="minorHAnsi"/>
          <w:color w:val="auto"/>
        </w:rPr>
        <w:t>can be found</w:t>
      </w:r>
      <w:proofErr w:type="gramEnd"/>
      <w:r w:rsidRPr="009C6B72">
        <w:rPr>
          <w:rFonts w:asciiTheme="minorHAnsi" w:hAnsiTheme="minorHAnsi" w:cstheme="minorHAnsi"/>
          <w:color w:val="auto"/>
        </w:rPr>
        <w:t xml:space="preserve"> here:</w:t>
      </w:r>
    </w:p>
    <w:p w:rsidR="003C4463" w:rsidRPr="009C6B72" w:rsidRDefault="00DC1D77">
      <w:pPr>
        <w:ind w:left="-5" w:right="189"/>
        <w:rPr>
          <w:rFonts w:asciiTheme="minorHAnsi" w:hAnsiTheme="minorHAnsi" w:cstheme="minorHAnsi"/>
          <w:color w:val="auto"/>
        </w:rPr>
      </w:pPr>
      <w:hyperlink r:id="rId12" w:history="1">
        <w:r w:rsidR="003C4463" w:rsidRPr="009C6B72">
          <w:rPr>
            <w:rStyle w:val="Hyperlink"/>
            <w:rFonts w:asciiTheme="minorHAnsi" w:hAnsiTheme="minorHAnsi" w:cstheme="minorHAnsi"/>
            <w:color w:val="auto"/>
          </w:rPr>
          <w:t>www.havannah.newcastle.sch.uk/web/policies/123807</w:t>
        </w:r>
      </w:hyperlink>
      <w:r w:rsidR="009C6B72">
        <w:rPr>
          <w:rStyle w:val="Hyperlink"/>
          <w:rFonts w:asciiTheme="minorHAnsi" w:hAnsiTheme="minorHAnsi" w:cstheme="minorHAnsi"/>
          <w:color w:val="auto"/>
        </w:rPr>
        <w:t xml:space="preserve">  </w:t>
      </w:r>
    </w:p>
    <w:p w:rsidR="003C4463" w:rsidRPr="009C6B72" w:rsidRDefault="003C4463">
      <w:pPr>
        <w:ind w:left="-5" w:right="189"/>
        <w:rPr>
          <w:rFonts w:asciiTheme="minorHAnsi" w:hAnsiTheme="minorHAnsi" w:cstheme="minorHAnsi"/>
          <w:color w:val="auto"/>
        </w:rPr>
      </w:pPr>
      <w:r w:rsidRPr="009C6B72">
        <w:rPr>
          <w:rFonts w:asciiTheme="minorHAnsi" w:hAnsiTheme="minorHAnsi" w:cstheme="minorHAnsi"/>
          <w:color w:val="auto"/>
        </w:rPr>
        <w:t>Paper copies are available on request.</w:t>
      </w:r>
    </w:p>
    <w:p w:rsidR="003C4463" w:rsidRPr="009C6B72" w:rsidRDefault="003C4463">
      <w:pPr>
        <w:ind w:left="-5" w:right="189"/>
        <w:rPr>
          <w:rFonts w:asciiTheme="minorHAnsi" w:hAnsiTheme="minorHAnsi" w:cstheme="minorHAnsi"/>
          <w:color w:val="auto"/>
        </w:rPr>
      </w:pPr>
      <w:r w:rsidRPr="009C6B72">
        <w:rPr>
          <w:rFonts w:asciiTheme="minorHAnsi" w:hAnsiTheme="minorHAnsi" w:cstheme="minorHAnsi"/>
          <w:color w:val="auto"/>
        </w:rPr>
        <w:t>All adults hiring</w:t>
      </w:r>
      <w:r w:rsidR="00951949" w:rsidRPr="009C6B72">
        <w:rPr>
          <w:rFonts w:asciiTheme="minorHAnsi" w:hAnsiTheme="minorHAnsi" w:cstheme="minorHAnsi"/>
          <w:color w:val="auto"/>
        </w:rPr>
        <w:t xml:space="preserve">/working on behalf of the Hirer should be aware of the </w:t>
      </w:r>
      <w:proofErr w:type="gramStart"/>
      <w:r w:rsidR="00951949" w:rsidRPr="009C6B72">
        <w:rPr>
          <w:rFonts w:asciiTheme="minorHAnsi" w:hAnsiTheme="minorHAnsi" w:cstheme="minorHAnsi"/>
          <w:color w:val="auto"/>
        </w:rPr>
        <w:t>policy and read</w:t>
      </w:r>
      <w:proofErr w:type="gramEnd"/>
      <w:r w:rsidR="00951949" w:rsidRPr="009C6B72">
        <w:rPr>
          <w:rFonts w:asciiTheme="minorHAnsi" w:hAnsiTheme="minorHAnsi" w:cstheme="minorHAnsi"/>
          <w:color w:val="auto"/>
        </w:rPr>
        <w:t xml:space="preserve"> and understand it.</w:t>
      </w:r>
    </w:p>
    <w:p w:rsidR="000E2E4A" w:rsidRPr="009C6B72" w:rsidRDefault="000E2E4A">
      <w:pPr>
        <w:ind w:left="-5" w:right="189"/>
        <w:rPr>
          <w:rFonts w:asciiTheme="minorHAnsi" w:hAnsiTheme="minorHAnsi" w:cstheme="minorHAnsi"/>
          <w:color w:val="auto"/>
        </w:rPr>
      </w:pPr>
      <w:r w:rsidRPr="009C6B72">
        <w:rPr>
          <w:rFonts w:asciiTheme="minorHAnsi" w:hAnsiTheme="minorHAnsi" w:cstheme="minorHAnsi"/>
          <w:color w:val="auto"/>
        </w:rPr>
        <w:t>All to read Part 1 of KCSIE</w:t>
      </w:r>
      <w:r w:rsidR="009C6B72">
        <w:rPr>
          <w:rFonts w:asciiTheme="minorHAnsi" w:hAnsiTheme="minorHAnsi" w:cstheme="minorHAnsi"/>
          <w:color w:val="auto"/>
        </w:rPr>
        <w:t>.</w:t>
      </w:r>
    </w:p>
    <w:p w:rsidR="004B28AB" w:rsidRPr="00612D24" w:rsidRDefault="004B28AB">
      <w:pPr>
        <w:spacing w:after="0" w:line="259" w:lineRule="auto"/>
        <w:ind w:left="0" w:right="0" w:firstLine="0"/>
        <w:rPr>
          <w:rFonts w:asciiTheme="minorHAnsi" w:hAnsiTheme="minorHAnsi" w:cstheme="minorHAnsi"/>
        </w:rPr>
      </w:pP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Indemnity &amp; insurance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Lettings are made on the agreement that the </w:t>
      </w:r>
      <w:proofErr w:type="gramStart"/>
      <w:r w:rsidRPr="00612D24">
        <w:rPr>
          <w:rFonts w:asciiTheme="minorHAnsi" w:hAnsiTheme="minorHAnsi" w:cstheme="minorHAnsi"/>
        </w:rPr>
        <w:t>Governing Body is indemnified by the hirer against any loss, damage, costs and expenses</w:t>
      </w:r>
      <w:proofErr w:type="gramEnd"/>
      <w:r w:rsidRPr="00612D24">
        <w:rPr>
          <w:rFonts w:asciiTheme="minorHAnsi" w:hAnsiTheme="minorHAnsi" w:cstheme="minorHAnsi"/>
        </w:rPr>
        <w:t xml:space="preserve"> during the use of the school premises by the hirer except where such loss, damage, costs and expenses are directly attributable to the negligence of the employees of the school. </w:t>
      </w:r>
      <w:proofErr w:type="gramStart"/>
      <w:r w:rsidRPr="00612D24">
        <w:rPr>
          <w:rFonts w:asciiTheme="minorHAnsi" w:hAnsiTheme="minorHAnsi" w:cstheme="minorHAnsi"/>
        </w:rPr>
        <w:t>The hirer shall arrange sufficient and adequate insurance with a reputable insurance office against such funds as the hirer may become liable to pay as compensation, arising out of bodily injury or illness (fatal or otherwise) to any person and/or costs, fees, expenses, loss or damage caused to property or the premises by any act or neglect of himself, his servants, agents or any person resorting to the premises by reason of the use of the premises by the hirer.</w:t>
      </w:r>
      <w:proofErr w:type="gramEnd"/>
      <w:r w:rsidRPr="00612D24">
        <w:rPr>
          <w:rFonts w:asciiTheme="minorHAnsi" w:hAnsiTheme="minorHAnsi" w:cstheme="minorHAnsi"/>
        </w:rPr>
        <w:t xml:space="preserve"> The hirer shall produce the policy of insurance and receipts for the current premium or premiums upon request by the School’s </w:t>
      </w:r>
      <w:proofErr w:type="spellStart"/>
      <w:r w:rsidR="00203ECD" w:rsidRPr="00612D24">
        <w:rPr>
          <w:rFonts w:asciiTheme="minorHAnsi" w:hAnsiTheme="minorHAnsi" w:cstheme="minorHAnsi"/>
        </w:rPr>
        <w:t>Headteacher</w:t>
      </w:r>
      <w:proofErr w:type="spellEnd"/>
      <w:r w:rsidR="00203ECD" w:rsidRPr="00612D24">
        <w:rPr>
          <w:rFonts w:asciiTheme="minorHAnsi" w:hAnsiTheme="minorHAnsi" w:cstheme="minorHAnsi"/>
        </w:rPr>
        <w:t xml:space="preserve"> or School Business Manager</w:t>
      </w:r>
      <w:r w:rsidRPr="00612D24">
        <w:rPr>
          <w:rFonts w:asciiTheme="minorHAnsi" w:hAnsiTheme="minorHAnsi" w:cstheme="minorHAnsi"/>
        </w:rPr>
        <w:t xml:space="preserve"> within seven days of a request. No booking </w:t>
      </w:r>
      <w:proofErr w:type="gramStart"/>
      <w:r w:rsidRPr="00612D24">
        <w:rPr>
          <w:rFonts w:asciiTheme="minorHAnsi" w:hAnsiTheme="minorHAnsi" w:cstheme="minorHAnsi"/>
        </w:rPr>
        <w:t>will be confirmed</w:t>
      </w:r>
      <w:proofErr w:type="gramEnd"/>
      <w:r w:rsidRPr="00612D24">
        <w:rPr>
          <w:rFonts w:asciiTheme="minorHAnsi" w:hAnsiTheme="minorHAnsi" w:cstheme="minorHAnsi"/>
        </w:rPr>
        <w:t xml:space="preserve"> until proof of insurance cover has been provided. The school shall not be responsible for any injury to persons or damage to property arising from direction, instruction or participation in the activity to which the letting relates.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lastRenderedPageBreak/>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Activities permitted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Hirer must not undertake any activity that may bring the name of </w:t>
      </w:r>
      <w:proofErr w:type="spellStart"/>
      <w:r w:rsidR="00963ADA">
        <w:rPr>
          <w:rFonts w:asciiTheme="minorHAnsi" w:hAnsiTheme="minorHAnsi" w:cstheme="minorHAnsi"/>
        </w:rPr>
        <w:t>Havannah</w:t>
      </w:r>
      <w:proofErr w:type="spellEnd"/>
      <w:r w:rsidR="00203ECD" w:rsidRPr="00612D24">
        <w:rPr>
          <w:rFonts w:asciiTheme="minorHAnsi" w:hAnsiTheme="minorHAnsi" w:cstheme="minorHAnsi"/>
        </w:rPr>
        <w:t xml:space="preserve"> First School </w:t>
      </w:r>
      <w:r w:rsidRPr="00612D24">
        <w:rPr>
          <w:rFonts w:asciiTheme="minorHAnsi" w:hAnsiTheme="minorHAnsi" w:cstheme="minorHAnsi"/>
        </w:rPr>
        <w:t xml:space="preserve">into disrepute. The Hirer must not do anything or permit any action which would, or might, constitute an illegal or immoral activity affecting the school premises or which would, or might, vitiate in whole or in part any insurance effected in respect of the premises from time to time.  No part of the premises are to </w:t>
      </w:r>
      <w:proofErr w:type="gramStart"/>
      <w:r w:rsidRPr="00612D24">
        <w:rPr>
          <w:rFonts w:asciiTheme="minorHAnsi" w:hAnsiTheme="minorHAnsi" w:cstheme="minorHAnsi"/>
        </w:rPr>
        <w:t>be used</w:t>
      </w:r>
      <w:proofErr w:type="gramEnd"/>
      <w:r w:rsidRPr="00612D24">
        <w:rPr>
          <w:rFonts w:asciiTheme="minorHAnsi" w:hAnsiTheme="minorHAnsi" w:cstheme="minorHAnsi"/>
        </w:rPr>
        <w:t xml:space="preserve"> for any unlawful purpose or in any unlawful way.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Licences &amp; permissions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Default="00453934">
      <w:pPr>
        <w:ind w:left="-5" w:right="189"/>
        <w:rPr>
          <w:rFonts w:asciiTheme="minorHAnsi" w:hAnsiTheme="minorHAnsi" w:cstheme="minorHAnsi"/>
        </w:rPr>
      </w:pPr>
      <w:r w:rsidRPr="00612D24">
        <w:rPr>
          <w:rFonts w:asciiTheme="minorHAnsi" w:hAnsiTheme="minorHAnsi" w:cstheme="minorHAnsi"/>
        </w:rPr>
        <w:t xml:space="preserve">The hirer shall be responsible for obtaining any public licences necessary in connection with the booking and should confirm with the school the licences they hold. Permission or licence </w:t>
      </w:r>
      <w:proofErr w:type="gramStart"/>
      <w:r w:rsidRPr="00612D24">
        <w:rPr>
          <w:rFonts w:asciiTheme="minorHAnsi" w:hAnsiTheme="minorHAnsi" w:cstheme="minorHAnsi"/>
        </w:rPr>
        <w:t>must be obtained</w:t>
      </w:r>
      <w:proofErr w:type="gramEnd"/>
      <w:r w:rsidRPr="00612D24">
        <w:rPr>
          <w:rFonts w:asciiTheme="minorHAnsi" w:hAnsiTheme="minorHAnsi" w:cstheme="minorHAnsi"/>
        </w:rPr>
        <w:t xml:space="preserve"> from the copyright owner, the owner of the sound recordings (if appropriate) and the publisher for any public performance of music, musicals, operas, or stage plays. The borrowing of music scores or plays from a local library does not constitute permission to perform. Regulated entertainment, public music, singing and dancing can only take place on </w:t>
      </w:r>
      <w:proofErr w:type="gramStart"/>
      <w:r w:rsidRPr="00612D24">
        <w:rPr>
          <w:rFonts w:asciiTheme="minorHAnsi" w:hAnsiTheme="minorHAnsi" w:cstheme="minorHAnsi"/>
        </w:rPr>
        <w:t>premises which</w:t>
      </w:r>
      <w:proofErr w:type="gramEnd"/>
      <w:r w:rsidRPr="00612D24">
        <w:rPr>
          <w:rFonts w:asciiTheme="minorHAnsi" w:hAnsiTheme="minorHAnsi" w:cstheme="minorHAnsi"/>
        </w:rPr>
        <w:t xml:space="preserve"> have a Premises Licence authorising entertainment, or by applying for a Temporary Event Notice. It is the responsibility of any hirer to ensure that all copyright licences </w:t>
      </w:r>
      <w:proofErr w:type="gramStart"/>
      <w:r w:rsidRPr="00612D24">
        <w:rPr>
          <w:rFonts w:asciiTheme="minorHAnsi" w:hAnsiTheme="minorHAnsi" w:cstheme="minorHAnsi"/>
        </w:rPr>
        <w:t>have been obtained</w:t>
      </w:r>
      <w:proofErr w:type="gramEnd"/>
      <w:r w:rsidRPr="00612D24">
        <w:rPr>
          <w:rFonts w:asciiTheme="minorHAnsi" w:hAnsiTheme="minorHAnsi" w:cstheme="minorHAnsi"/>
        </w:rPr>
        <w:t xml:space="preserve"> to cover planned activities. Any infringement of this is liable to prosecution. The hirer shall indemnify the Governing Body against all sums of </w:t>
      </w:r>
      <w:proofErr w:type="gramStart"/>
      <w:r w:rsidRPr="00612D24">
        <w:rPr>
          <w:rFonts w:asciiTheme="minorHAnsi" w:hAnsiTheme="minorHAnsi" w:cstheme="minorHAnsi"/>
        </w:rPr>
        <w:t>money which</w:t>
      </w:r>
      <w:proofErr w:type="gramEnd"/>
      <w:r w:rsidRPr="00612D24">
        <w:rPr>
          <w:rFonts w:asciiTheme="minorHAnsi" w:hAnsiTheme="minorHAnsi" w:cstheme="minorHAnsi"/>
        </w:rPr>
        <w:t xml:space="preserve"> the school may have to pay by reason of an infringement of copyright or performing right occurring during the period of hire covered by this agreement. </w:t>
      </w:r>
    </w:p>
    <w:p w:rsidR="00DB640E" w:rsidRDefault="00DB640E">
      <w:pPr>
        <w:ind w:left="-5" w:right="189"/>
        <w:rPr>
          <w:rFonts w:asciiTheme="minorHAnsi" w:hAnsiTheme="minorHAnsi" w:cstheme="minorHAnsi"/>
        </w:rPr>
      </w:pPr>
    </w:p>
    <w:p w:rsidR="00DB640E" w:rsidRPr="00870252" w:rsidRDefault="009C6B72" w:rsidP="00DB640E">
      <w:pPr>
        <w:ind w:left="-5" w:right="189"/>
        <w:rPr>
          <w:rFonts w:asciiTheme="minorHAnsi" w:hAnsiTheme="minorHAnsi" w:cstheme="minorHAnsi"/>
          <w:b/>
          <w:color w:val="auto"/>
        </w:rPr>
      </w:pPr>
      <w:r w:rsidRPr="00870252">
        <w:rPr>
          <w:rFonts w:asciiTheme="minorHAnsi" w:hAnsiTheme="minorHAnsi" w:cstheme="minorHAnsi"/>
          <w:b/>
          <w:color w:val="auto"/>
        </w:rPr>
        <w:t>Photos/videos/acceptable use</w:t>
      </w:r>
    </w:p>
    <w:p w:rsidR="00870252" w:rsidRDefault="00870252" w:rsidP="00DB640E">
      <w:pPr>
        <w:ind w:left="-5" w:right="189"/>
        <w:rPr>
          <w:rFonts w:asciiTheme="minorHAnsi" w:hAnsiTheme="minorHAnsi" w:cstheme="minorHAnsi"/>
          <w:b/>
          <w:color w:val="FF0000"/>
        </w:rPr>
      </w:pPr>
    </w:p>
    <w:p w:rsidR="00DB640E" w:rsidRPr="00870252" w:rsidRDefault="009C6B72" w:rsidP="00DB640E">
      <w:pPr>
        <w:ind w:left="-5" w:right="189"/>
        <w:rPr>
          <w:rFonts w:asciiTheme="minorHAnsi" w:hAnsiTheme="minorHAnsi" w:cstheme="minorHAnsi"/>
          <w:color w:val="auto"/>
        </w:rPr>
      </w:pPr>
      <w:r w:rsidRPr="00870252">
        <w:rPr>
          <w:rFonts w:asciiTheme="minorHAnsi" w:hAnsiTheme="minorHAnsi" w:cstheme="minorHAnsi"/>
          <w:color w:val="auto"/>
        </w:rPr>
        <w:t>IT equipment can</w:t>
      </w:r>
      <w:r w:rsidR="00DB640E" w:rsidRPr="00870252">
        <w:rPr>
          <w:rFonts w:asciiTheme="minorHAnsi" w:hAnsiTheme="minorHAnsi" w:cstheme="minorHAnsi"/>
          <w:color w:val="auto"/>
        </w:rPr>
        <w:t xml:space="preserve"> only in connection with business and when approved to do so</w:t>
      </w:r>
      <w:r w:rsidRPr="00870252">
        <w:rPr>
          <w:rFonts w:asciiTheme="minorHAnsi" w:hAnsiTheme="minorHAnsi" w:cstheme="minorHAnsi"/>
          <w:color w:val="auto"/>
        </w:rPr>
        <w:t xml:space="preserve">. In all </w:t>
      </w:r>
      <w:proofErr w:type="gramStart"/>
      <w:r w:rsidRPr="00870252">
        <w:rPr>
          <w:rFonts w:asciiTheme="minorHAnsi" w:hAnsiTheme="minorHAnsi" w:cstheme="minorHAnsi"/>
          <w:color w:val="auto"/>
        </w:rPr>
        <w:t>cases</w:t>
      </w:r>
      <w:proofErr w:type="gramEnd"/>
      <w:r w:rsidRPr="00870252">
        <w:rPr>
          <w:rFonts w:asciiTheme="minorHAnsi" w:hAnsiTheme="minorHAnsi" w:cstheme="minorHAnsi"/>
          <w:color w:val="auto"/>
        </w:rPr>
        <w:t xml:space="preserve"> the hirer must seek prior permission and be aware of/follow the Acceptable Use Policy</w:t>
      </w:r>
      <w:r w:rsidR="00870252" w:rsidRPr="00870252">
        <w:rPr>
          <w:rFonts w:asciiTheme="minorHAnsi" w:hAnsiTheme="minorHAnsi" w:cstheme="minorHAnsi"/>
          <w:color w:val="auto"/>
        </w:rPr>
        <w:t xml:space="preserve"> available on the website.</w:t>
      </w:r>
    </w:p>
    <w:p w:rsidR="004B28AB" w:rsidRPr="00612D24" w:rsidRDefault="004B28AB">
      <w:pPr>
        <w:spacing w:after="0" w:line="259" w:lineRule="auto"/>
        <w:ind w:left="0" w:right="0" w:firstLine="0"/>
        <w:rPr>
          <w:rFonts w:asciiTheme="minorHAnsi" w:hAnsiTheme="minorHAnsi" w:cstheme="minorHAnsi"/>
        </w:rPr>
      </w:pP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Emergency Evacuation Procedures and Health &amp; safety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Hirer must familiarise themselves with the emergency evacuation procedures of the area they are occupying as Hirer. Fire Instruction Notices are located in each room.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Anyone discovering a fire should immediately sound the nearest fire </w:t>
      </w:r>
      <w:proofErr w:type="gramStart"/>
      <w:r w:rsidRPr="00612D24">
        <w:rPr>
          <w:rFonts w:asciiTheme="minorHAnsi" w:hAnsiTheme="minorHAnsi" w:cstheme="minorHAnsi"/>
        </w:rPr>
        <w:t>alarm,</w:t>
      </w:r>
      <w:proofErr w:type="gramEnd"/>
      <w:r w:rsidRPr="00612D24">
        <w:rPr>
          <w:rFonts w:asciiTheme="minorHAnsi" w:hAnsiTheme="minorHAnsi" w:cstheme="minorHAnsi"/>
        </w:rPr>
        <w:t xml:space="preserve"> evacuate the building and call the Fire Service on 999. </w:t>
      </w: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They must inform the School’s </w:t>
      </w:r>
      <w:r w:rsidR="00203ECD" w:rsidRPr="00612D24">
        <w:rPr>
          <w:rFonts w:asciiTheme="minorHAnsi" w:hAnsiTheme="minorHAnsi" w:cstheme="minorHAnsi"/>
        </w:rPr>
        <w:t>Caretaker or School Business Manager</w:t>
      </w:r>
      <w:r w:rsidRPr="00612D24">
        <w:rPr>
          <w:rFonts w:asciiTheme="minorHAnsi" w:hAnsiTheme="minorHAnsi" w:cstheme="minorHAnsi"/>
        </w:rPr>
        <w:t xml:space="preserve"> immediately after informing the Fire Service. The Hirer must undertake their own risk assessments for Health &amp; Safety purposes. The School may require the hirer to provide a copy of this assessment.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It is the Hirer’s responsibility to ensure that all those attending </w:t>
      </w:r>
      <w:proofErr w:type="gramStart"/>
      <w:r w:rsidRPr="00612D24">
        <w:rPr>
          <w:rFonts w:asciiTheme="minorHAnsi" w:hAnsiTheme="minorHAnsi" w:cstheme="minorHAnsi"/>
        </w:rPr>
        <w:t>are made</w:t>
      </w:r>
      <w:proofErr w:type="gramEnd"/>
      <w:r w:rsidRPr="00612D24">
        <w:rPr>
          <w:rFonts w:asciiTheme="minorHAnsi" w:hAnsiTheme="minorHAnsi" w:cstheme="minorHAnsi"/>
        </w:rPr>
        <w:t xml:space="preserve"> aware of the fact that they do so in all respects at their own risk.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First Aid Facilities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It is the responsibility of the Hirer to make their own first aid arrangements, such as the provision of a first aid kit, and the provision of first aid training for supervising personnel, particularly in the case of sports lettings. There is no legal requirement for the school to provide first aid facilities and use of the </w:t>
      </w:r>
      <w:r w:rsidRPr="00FD51E8">
        <w:rPr>
          <w:rFonts w:asciiTheme="minorHAnsi" w:hAnsiTheme="minorHAnsi" w:cstheme="minorHAnsi"/>
        </w:rPr>
        <w:t xml:space="preserve">school’s resources </w:t>
      </w:r>
      <w:proofErr w:type="gramStart"/>
      <w:r w:rsidRPr="00FD51E8">
        <w:rPr>
          <w:rFonts w:asciiTheme="minorHAnsi" w:hAnsiTheme="minorHAnsi" w:cstheme="minorHAnsi"/>
        </w:rPr>
        <w:t>is not permitted</w:t>
      </w:r>
      <w:proofErr w:type="gramEnd"/>
      <w:r w:rsidRPr="00FD51E8">
        <w:rPr>
          <w:rFonts w:asciiTheme="minorHAnsi" w:hAnsiTheme="minorHAnsi" w:cstheme="minorHAnsi"/>
        </w:rPr>
        <w:t xml:space="preserve">. </w:t>
      </w:r>
      <w:r w:rsidR="009429B5" w:rsidRPr="00FD51E8">
        <w:rPr>
          <w:rFonts w:asciiTheme="minorHAnsi" w:hAnsiTheme="minorHAnsi" w:cstheme="minorHAnsi"/>
        </w:rPr>
        <w:t xml:space="preserve">However, all building users including the </w:t>
      </w:r>
      <w:proofErr w:type="gramStart"/>
      <w:r w:rsidR="009429B5" w:rsidRPr="00FD51E8">
        <w:rPr>
          <w:rFonts w:asciiTheme="minorHAnsi" w:hAnsiTheme="minorHAnsi" w:cstheme="minorHAnsi"/>
        </w:rPr>
        <w:t>Hirer,</w:t>
      </w:r>
      <w:proofErr w:type="gramEnd"/>
      <w:r w:rsidR="009429B5" w:rsidRPr="00FD51E8">
        <w:rPr>
          <w:rFonts w:asciiTheme="minorHAnsi" w:hAnsiTheme="minorHAnsi" w:cstheme="minorHAnsi"/>
        </w:rPr>
        <w:t xml:space="preserve"> should be aware that school has an </w:t>
      </w:r>
      <w:r w:rsidR="000F3ECB" w:rsidRPr="00FD51E8">
        <w:rPr>
          <w:rFonts w:asciiTheme="minorHAnsi" w:hAnsiTheme="minorHAnsi" w:cstheme="minorHAnsi"/>
        </w:rPr>
        <w:t xml:space="preserve">AED located at the medical room on the ground floor, </w:t>
      </w:r>
      <w:r w:rsidR="009429B5" w:rsidRPr="00FD51E8">
        <w:rPr>
          <w:rFonts w:asciiTheme="minorHAnsi" w:hAnsiTheme="minorHAnsi" w:cstheme="minorHAnsi"/>
        </w:rPr>
        <w:t>this is available to use when necessary. If the</w:t>
      </w:r>
      <w:r w:rsidR="009429B5" w:rsidRPr="00612D24">
        <w:rPr>
          <w:rFonts w:asciiTheme="minorHAnsi" w:hAnsiTheme="minorHAnsi" w:cstheme="minorHAnsi"/>
        </w:rPr>
        <w:t xml:space="preserve"> AED is used, it </w:t>
      </w:r>
      <w:proofErr w:type="gramStart"/>
      <w:r w:rsidR="009429B5" w:rsidRPr="00612D24">
        <w:rPr>
          <w:rFonts w:asciiTheme="minorHAnsi" w:hAnsiTheme="minorHAnsi" w:cstheme="minorHAnsi"/>
        </w:rPr>
        <w:t>must be reported</w:t>
      </w:r>
      <w:proofErr w:type="gramEnd"/>
      <w:r w:rsidR="009429B5" w:rsidRPr="00612D24">
        <w:rPr>
          <w:rFonts w:asciiTheme="minorHAnsi" w:hAnsiTheme="minorHAnsi" w:cstheme="minorHAnsi"/>
        </w:rPr>
        <w:t xml:space="preserve"> to the school as soon as possible.</w:t>
      </w:r>
    </w:p>
    <w:p w:rsidR="004B28AB" w:rsidRDefault="00453934">
      <w:pPr>
        <w:ind w:left="-5" w:right="189"/>
        <w:rPr>
          <w:rFonts w:asciiTheme="minorHAnsi" w:hAnsiTheme="minorHAnsi" w:cstheme="minorHAnsi"/>
        </w:rPr>
      </w:pPr>
      <w:r w:rsidRPr="00612D24">
        <w:rPr>
          <w:rFonts w:asciiTheme="minorHAnsi" w:hAnsiTheme="minorHAnsi" w:cstheme="minorHAnsi"/>
        </w:rPr>
        <w:t xml:space="preserve">Any accidents that occur during the letting </w:t>
      </w:r>
      <w:r w:rsidR="009429B5" w:rsidRPr="00612D24">
        <w:rPr>
          <w:rFonts w:asciiTheme="minorHAnsi" w:hAnsiTheme="minorHAnsi" w:cstheme="minorHAnsi"/>
        </w:rPr>
        <w:t xml:space="preserve">(other than accidents such as children sustaining a bump or a graze) </w:t>
      </w:r>
      <w:proofErr w:type="gramStart"/>
      <w:r w:rsidRPr="00612D24">
        <w:rPr>
          <w:rFonts w:asciiTheme="minorHAnsi" w:hAnsiTheme="minorHAnsi" w:cstheme="minorHAnsi"/>
        </w:rPr>
        <w:t xml:space="preserve">must </w:t>
      </w:r>
      <w:r w:rsidR="009429B5" w:rsidRPr="00612D24">
        <w:rPr>
          <w:rFonts w:asciiTheme="minorHAnsi" w:hAnsiTheme="minorHAnsi" w:cstheme="minorHAnsi"/>
        </w:rPr>
        <w:t>also be reported</w:t>
      </w:r>
      <w:proofErr w:type="gramEnd"/>
      <w:r w:rsidR="009429B5" w:rsidRPr="00612D24">
        <w:rPr>
          <w:rFonts w:asciiTheme="minorHAnsi" w:hAnsiTheme="minorHAnsi" w:cstheme="minorHAnsi"/>
        </w:rPr>
        <w:t xml:space="preserve"> to the school</w:t>
      </w:r>
      <w:r w:rsidRPr="00612D24">
        <w:rPr>
          <w:rFonts w:asciiTheme="minorHAnsi" w:hAnsiTheme="minorHAnsi" w:cstheme="minorHAnsi"/>
        </w:rPr>
        <w:t xml:space="preserve">. </w:t>
      </w:r>
    </w:p>
    <w:p w:rsidR="00951949" w:rsidRPr="00870252" w:rsidRDefault="00951949">
      <w:pPr>
        <w:ind w:left="-5" w:right="189"/>
        <w:rPr>
          <w:rFonts w:asciiTheme="minorHAnsi" w:hAnsiTheme="minorHAnsi" w:cstheme="minorHAnsi"/>
          <w:color w:val="auto"/>
        </w:rPr>
      </w:pPr>
      <w:r w:rsidRPr="00870252">
        <w:rPr>
          <w:rFonts w:asciiTheme="minorHAnsi" w:hAnsiTheme="minorHAnsi" w:cstheme="minorHAnsi"/>
          <w:color w:val="auto"/>
        </w:rPr>
        <w:lastRenderedPageBreak/>
        <w:t>The Hirer should obtain medical information from the parent/carer of the child including any medication that may be required.</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Site security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Default="00453934">
      <w:pPr>
        <w:ind w:left="-5" w:right="189"/>
        <w:rPr>
          <w:rFonts w:asciiTheme="minorHAnsi" w:hAnsiTheme="minorHAnsi" w:cstheme="minorHAnsi"/>
        </w:rPr>
      </w:pPr>
      <w:r w:rsidRPr="00612D24">
        <w:rPr>
          <w:rFonts w:asciiTheme="minorHAnsi" w:hAnsiTheme="minorHAnsi" w:cstheme="minorHAnsi"/>
        </w:rPr>
        <w:t xml:space="preserve">The Hirer must assist in supporting security of the site whilst on the premises. This includes ensuring the school’s gates and doors to the building </w:t>
      </w:r>
      <w:proofErr w:type="gramStart"/>
      <w:r w:rsidRPr="00612D24">
        <w:rPr>
          <w:rFonts w:asciiTheme="minorHAnsi" w:hAnsiTheme="minorHAnsi" w:cstheme="minorHAnsi"/>
        </w:rPr>
        <w:t>are monitored at all times, or locked when not monitored</w:t>
      </w:r>
      <w:proofErr w:type="gramEnd"/>
      <w:r w:rsidRPr="00612D24">
        <w:rPr>
          <w:rFonts w:asciiTheme="minorHAnsi" w:hAnsiTheme="minorHAnsi" w:cstheme="minorHAnsi"/>
        </w:rPr>
        <w:t xml:space="preserve">. The Hirer may only permit access to the site to people who are part of the Hirer’s party and for whom the Hirer is responsible </w:t>
      </w:r>
      <w:proofErr w:type="gramStart"/>
      <w:r w:rsidRPr="00612D24">
        <w:rPr>
          <w:rFonts w:asciiTheme="minorHAnsi" w:hAnsiTheme="minorHAnsi" w:cstheme="minorHAnsi"/>
        </w:rPr>
        <w:t>for</w:t>
      </w:r>
      <w:proofErr w:type="gramEnd"/>
      <w:r w:rsidRPr="00612D24">
        <w:rPr>
          <w:rFonts w:asciiTheme="minorHAnsi" w:hAnsiTheme="minorHAnsi" w:cstheme="minorHAnsi"/>
        </w:rPr>
        <w:t xml:space="preserve">. They should not permit access to anyone not known to them. All queries regarding this matter </w:t>
      </w:r>
      <w:proofErr w:type="gramStart"/>
      <w:r w:rsidRPr="00612D24">
        <w:rPr>
          <w:rFonts w:asciiTheme="minorHAnsi" w:hAnsiTheme="minorHAnsi" w:cstheme="minorHAnsi"/>
        </w:rPr>
        <w:t>should be directed</w:t>
      </w:r>
      <w:proofErr w:type="gramEnd"/>
      <w:r w:rsidRPr="00612D24">
        <w:rPr>
          <w:rFonts w:asciiTheme="minorHAnsi" w:hAnsiTheme="minorHAnsi" w:cstheme="minorHAnsi"/>
        </w:rPr>
        <w:t xml:space="preserve"> to the School</w:t>
      </w:r>
      <w:r w:rsidR="00203ECD" w:rsidRPr="00612D24">
        <w:rPr>
          <w:rFonts w:asciiTheme="minorHAnsi" w:hAnsiTheme="minorHAnsi" w:cstheme="minorHAnsi"/>
        </w:rPr>
        <w:t xml:space="preserve"> Business Manager.</w:t>
      </w:r>
    </w:p>
    <w:p w:rsidR="00466D54" w:rsidRPr="00612D24" w:rsidRDefault="00466D54">
      <w:pPr>
        <w:spacing w:after="0" w:line="259" w:lineRule="auto"/>
        <w:ind w:left="0" w:right="0" w:firstLine="0"/>
        <w:rPr>
          <w:rFonts w:asciiTheme="minorHAnsi" w:hAnsiTheme="minorHAnsi" w:cstheme="minorHAnsi"/>
        </w:rPr>
      </w:pP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Food and Drink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No food and drink may be prepared or consumed on the property without the direct permission of the School in line with current food hygiene regulations. Where food is </w:t>
      </w:r>
      <w:proofErr w:type="gramStart"/>
      <w:r w:rsidRPr="00612D24">
        <w:rPr>
          <w:rFonts w:asciiTheme="minorHAnsi" w:hAnsiTheme="minorHAnsi" w:cstheme="minorHAnsi"/>
        </w:rPr>
        <w:t>served</w:t>
      </w:r>
      <w:proofErr w:type="gramEnd"/>
      <w:r w:rsidRPr="00612D24">
        <w:rPr>
          <w:rFonts w:asciiTheme="minorHAnsi" w:hAnsiTheme="minorHAnsi" w:cstheme="minorHAnsi"/>
        </w:rPr>
        <w:t xml:space="preserve"> the Hirer will be asked to provide food preparation certificates for the relevant personnel. No nuts or food containing nut products </w:t>
      </w:r>
      <w:proofErr w:type="gramStart"/>
      <w:r w:rsidRPr="00612D24">
        <w:rPr>
          <w:rFonts w:asciiTheme="minorHAnsi" w:hAnsiTheme="minorHAnsi" w:cstheme="minorHAnsi"/>
        </w:rPr>
        <w:t>should be brought</w:t>
      </w:r>
      <w:proofErr w:type="gramEnd"/>
      <w:r w:rsidRPr="00612D24">
        <w:rPr>
          <w:rFonts w:asciiTheme="minorHAnsi" w:hAnsiTheme="minorHAnsi" w:cstheme="minorHAnsi"/>
        </w:rPr>
        <w:t xml:space="preserve"> onto the school premises.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Intoxicating Liquor and Illegal Drugs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No intoxicating liquors </w:t>
      </w:r>
      <w:proofErr w:type="gramStart"/>
      <w:r w:rsidRPr="00612D24">
        <w:rPr>
          <w:rFonts w:asciiTheme="minorHAnsi" w:hAnsiTheme="minorHAnsi" w:cstheme="minorHAnsi"/>
        </w:rPr>
        <w:t>are permitted to be bought, sold or</w:t>
      </w:r>
      <w:proofErr w:type="gramEnd"/>
      <w:r w:rsidRPr="00612D24">
        <w:rPr>
          <w:rFonts w:asciiTheme="minorHAnsi" w:hAnsiTheme="minorHAnsi" w:cstheme="minorHAnsi"/>
        </w:rPr>
        <w:t xml:space="preserve"> consumed on any part of the premises. Possession, supply and use of illegal drugs </w:t>
      </w:r>
      <w:proofErr w:type="gramStart"/>
      <w:r w:rsidRPr="00612D24">
        <w:rPr>
          <w:rFonts w:asciiTheme="minorHAnsi" w:hAnsiTheme="minorHAnsi" w:cstheme="minorHAnsi"/>
        </w:rPr>
        <w:t>is not permitted</w:t>
      </w:r>
      <w:proofErr w:type="gramEnd"/>
      <w:r w:rsidRPr="00612D24">
        <w:rPr>
          <w:rFonts w:asciiTheme="minorHAnsi" w:hAnsiTheme="minorHAnsi" w:cstheme="minorHAnsi"/>
        </w:rPr>
        <w:t xml:space="preserve"> and evidence of such will lead to termination of the hire agreement. It is the responsibility of the hirer not to engage in illegal drug or substance use or expose participants of the activity to illegal drug or substance use.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Smoking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Smoking</w:t>
      </w:r>
      <w:r w:rsidR="00466D54">
        <w:rPr>
          <w:rFonts w:asciiTheme="minorHAnsi" w:hAnsiTheme="minorHAnsi" w:cstheme="minorHAnsi"/>
        </w:rPr>
        <w:t>/</w:t>
      </w:r>
      <w:r w:rsidR="00466D54" w:rsidRPr="00870252">
        <w:rPr>
          <w:rFonts w:asciiTheme="minorHAnsi" w:hAnsiTheme="minorHAnsi" w:cstheme="minorHAnsi"/>
          <w:color w:val="auto"/>
        </w:rPr>
        <w:t>vaping</w:t>
      </w:r>
      <w:r w:rsidRPr="00870252">
        <w:rPr>
          <w:rFonts w:asciiTheme="minorHAnsi" w:hAnsiTheme="minorHAnsi" w:cstheme="minorHAnsi"/>
          <w:color w:val="auto"/>
        </w:rPr>
        <w:t xml:space="preserve"> </w:t>
      </w:r>
      <w:proofErr w:type="gramStart"/>
      <w:r w:rsidRPr="00870252">
        <w:rPr>
          <w:rFonts w:asciiTheme="minorHAnsi" w:hAnsiTheme="minorHAnsi" w:cstheme="minorHAnsi"/>
          <w:color w:val="auto"/>
        </w:rPr>
        <w:t xml:space="preserve">is </w:t>
      </w:r>
      <w:r w:rsidRPr="00612D24">
        <w:rPr>
          <w:rFonts w:asciiTheme="minorHAnsi" w:hAnsiTheme="minorHAnsi" w:cstheme="minorHAnsi"/>
        </w:rPr>
        <w:t>not permitted</w:t>
      </w:r>
      <w:proofErr w:type="gramEnd"/>
      <w:r w:rsidRPr="00612D24">
        <w:rPr>
          <w:rFonts w:asciiTheme="minorHAnsi" w:hAnsiTheme="minorHAnsi" w:cstheme="minorHAnsi"/>
        </w:rPr>
        <w:t xml:space="preserve"> on any of the school premises. This includes all of the school’s grounds.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Nuisance/Disturbance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Hirers and organisers of events in or at the school premises are responsible for ensuring that the noise level of their functions does not interfere with the other activities within the building nor to cause inconvenience for the occupiers of nearby houses or property. The Hirer must comply with the school’s arrangements for disposal of any rubbish or waste materials. Except in the case of </w:t>
      </w:r>
      <w:r w:rsidR="00203ECD" w:rsidRPr="00612D24">
        <w:rPr>
          <w:rFonts w:asciiTheme="minorHAnsi" w:hAnsiTheme="minorHAnsi" w:cstheme="minorHAnsi"/>
        </w:rPr>
        <w:t>trained assistance dogs,</w:t>
      </w:r>
      <w:r w:rsidRPr="00612D24">
        <w:rPr>
          <w:rFonts w:asciiTheme="minorHAnsi" w:hAnsiTheme="minorHAnsi" w:cstheme="minorHAnsi"/>
        </w:rPr>
        <w:t xml:space="preserve"> animals shall not be permitted anywhere on the school premises including the school playing fields.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Buildings, Furniture, Fittings &amp; Equipment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Furniture, fittings or equipment </w:t>
      </w:r>
      <w:proofErr w:type="gramStart"/>
      <w:r w:rsidRPr="00612D24">
        <w:rPr>
          <w:rFonts w:asciiTheme="minorHAnsi" w:hAnsiTheme="minorHAnsi" w:cstheme="minorHAnsi"/>
        </w:rPr>
        <w:t>shall not be removed or interfered with in any way</w:t>
      </w:r>
      <w:proofErr w:type="gramEnd"/>
      <w:r w:rsidRPr="00612D24">
        <w:rPr>
          <w:rFonts w:asciiTheme="minorHAnsi" w:hAnsiTheme="minorHAnsi" w:cstheme="minorHAnsi"/>
        </w:rPr>
        <w:t>. Nor shall they be re-arranged except by prior agreement and will be subject to reinstatement at end of each session of us</w:t>
      </w:r>
      <w:r w:rsidR="00203ECD" w:rsidRPr="00612D24">
        <w:rPr>
          <w:rFonts w:asciiTheme="minorHAnsi" w:hAnsiTheme="minorHAnsi" w:cstheme="minorHAnsi"/>
        </w:rPr>
        <w:t>e. (If available, the caretaker</w:t>
      </w:r>
      <w:r w:rsidRPr="00612D24">
        <w:rPr>
          <w:rFonts w:asciiTheme="minorHAnsi" w:hAnsiTheme="minorHAnsi" w:cstheme="minorHAnsi"/>
        </w:rPr>
        <w:t xml:space="preserve"> may be able to help, but this is still the Hirer’s responsibility). No fittings or decorating of any kind necessitating drilling, or the fixing of nails or screws into fixtures which are part of the school fabric, </w:t>
      </w:r>
      <w:proofErr w:type="gramStart"/>
      <w:r w:rsidRPr="00612D24">
        <w:rPr>
          <w:rFonts w:asciiTheme="minorHAnsi" w:hAnsiTheme="minorHAnsi" w:cstheme="minorHAnsi"/>
        </w:rPr>
        <w:t>are permitted</w:t>
      </w:r>
      <w:proofErr w:type="gramEnd"/>
      <w:r w:rsidRPr="00612D24">
        <w:rPr>
          <w:rFonts w:asciiTheme="minorHAnsi" w:hAnsiTheme="minorHAnsi" w:cstheme="minorHAnsi"/>
        </w:rPr>
        <w:t xml:space="preserve">. </w:t>
      </w:r>
      <w:proofErr w:type="gramStart"/>
      <w:r w:rsidRPr="00612D24">
        <w:rPr>
          <w:rFonts w:asciiTheme="minorHAnsi" w:hAnsiTheme="minorHAnsi" w:cstheme="minorHAnsi"/>
        </w:rPr>
        <w:t>Hall floors are used by children for physical education</w:t>
      </w:r>
      <w:proofErr w:type="gramEnd"/>
      <w:r w:rsidRPr="00612D24">
        <w:rPr>
          <w:rFonts w:asciiTheme="minorHAnsi" w:hAnsiTheme="minorHAnsi" w:cstheme="minorHAnsi"/>
        </w:rPr>
        <w:t xml:space="preserve"> and no substance is to be applied to floors to prepare them for dancing or any other activity. No footwear liable to damage floors </w:t>
      </w:r>
      <w:proofErr w:type="gramStart"/>
      <w:r w:rsidRPr="00612D24">
        <w:rPr>
          <w:rFonts w:asciiTheme="minorHAnsi" w:hAnsiTheme="minorHAnsi" w:cstheme="minorHAnsi"/>
        </w:rPr>
        <w:t>may be worn</w:t>
      </w:r>
      <w:proofErr w:type="gramEnd"/>
      <w:r w:rsidRPr="00612D24">
        <w:rPr>
          <w:rFonts w:asciiTheme="minorHAnsi" w:hAnsiTheme="minorHAnsi" w:cstheme="minorHAnsi"/>
        </w:rPr>
        <w:t xml:space="preserve"> in school buildings. If activities involve outdoor use, participants should ensure footwear </w:t>
      </w:r>
      <w:proofErr w:type="gramStart"/>
      <w:r w:rsidRPr="00612D24">
        <w:rPr>
          <w:rFonts w:asciiTheme="minorHAnsi" w:hAnsiTheme="minorHAnsi" w:cstheme="minorHAnsi"/>
        </w:rPr>
        <w:t>is cleaned</w:t>
      </w:r>
      <w:proofErr w:type="gramEnd"/>
      <w:r w:rsidRPr="00612D24">
        <w:rPr>
          <w:rFonts w:asciiTheme="minorHAnsi" w:hAnsiTheme="minorHAnsi" w:cstheme="minorHAnsi"/>
        </w:rPr>
        <w:t xml:space="preserve"> before re-entering the building. Should the Hirer use any equipment belonging to the School they must at first inspect this for safety and use it in keeping with what it </w:t>
      </w:r>
      <w:proofErr w:type="gramStart"/>
      <w:r w:rsidRPr="00612D24">
        <w:rPr>
          <w:rFonts w:asciiTheme="minorHAnsi" w:hAnsiTheme="minorHAnsi" w:cstheme="minorHAnsi"/>
        </w:rPr>
        <w:t>was designed</w:t>
      </w:r>
      <w:proofErr w:type="gramEnd"/>
      <w:r w:rsidRPr="00612D24">
        <w:rPr>
          <w:rFonts w:asciiTheme="minorHAnsi" w:hAnsiTheme="minorHAnsi" w:cstheme="minorHAnsi"/>
        </w:rPr>
        <w:t xml:space="preserve"> for. The Hirer uses any such equipment at their own risk.  The Hirer must inform the school’s Facilities Manager in writing of any fault, damage or other problems with the premises or equipment </w:t>
      </w:r>
      <w:r w:rsidRPr="00612D24">
        <w:rPr>
          <w:rFonts w:asciiTheme="minorHAnsi" w:hAnsiTheme="minorHAnsi" w:cstheme="minorHAnsi"/>
        </w:rPr>
        <w:lastRenderedPageBreak/>
        <w:t xml:space="preserve">encountered during the hiring. No part of the premises are to </w:t>
      </w:r>
      <w:proofErr w:type="gramStart"/>
      <w:r w:rsidRPr="00612D24">
        <w:rPr>
          <w:rFonts w:asciiTheme="minorHAnsi" w:hAnsiTheme="minorHAnsi" w:cstheme="minorHAnsi"/>
        </w:rPr>
        <w:t>be used</w:t>
      </w:r>
      <w:proofErr w:type="gramEnd"/>
      <w:r w:rsidRPr="00612D24">
        <w:rPr>
          <w:rFonts w:asciiTheme="minorHAnsi" w:hAnsiTheme="minorHAnsi" w:cstheme="minorHAnsi"/>
        </w:rPr>
        <w:t xml:space="preserve"> other than for the purpose requested. The premises used must be left exactly as found with litter put into bins and furniture returned to its original position. In the event of any damage to premises or property arising from the letting, the Hirer shall pay the cost of any reparation required (determined and assessed by the School). The school reserves the right to pass on to the Hirer any costs incurred in making good damage caused during a letting.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Sub-Letting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Hirer shall not sub-let the premises, underlet or share possession with any other parties. No goods or equipment </w:t>
      </w:r>
      <w:proofErr w:type="gramStart"/>
      <w:r w:rsidRPr="00612D24">
        <w:rPr>
          <w:rFonts w:asciiTheme="minorHAnsi" w:hAnsiTheme="minorHAnsi" w:cstheme="minorHAnsi"/>
        </w:rPr>
        <w:t>should be left or stored on the premises without express permission from the School in writing</w:t>
      </w:r>
      <w:proofErr w:type="gramEnd"/>
      <w:r w:rsidRPr="00612D24">
        <w:rPr>
          <w:rFonts w:asciiTheme="minorHAnsi" w:hAnsiTheme="minorHAnsi" w:cstheme="minorHAnsi"/>
        </w:rPr>
        <w:t xml:space="preserve">. The school accepts no responsibility for items left on the premises.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Loss of Property  </w:t>
      </w:r>
    </w:p>
    <w:p w:rsidR="004B28AB" w:rsidRPr="00612D24" w:rsidRDefault="00453934">
      <w:pPr>
        <w:spacing w:after="17"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School cannot accept responsibility for damage to, or the loss or theft of, Hirer’s property and effects. It is the responsibility of the Hirer to make his/her own insurance arrangements if required.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Car Parking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The Hirer is responsible for providing sufficient adults to supervise the parking and traffic movement of vehicles on site</w:t>
      </w:r>
      <w:r w:rsidR="008635B1" w:rsidRPr="00612D24">
        <w:rPr>
          <w:rFonts w:asciiTheme="minorHAnsi" w:hAnsiTheme="minorHAnsi" w:cstheme="minorHAnsi"/>
        </w:rPr>
        <w:t xml:space="preserve">, including sharing information about when traffic is and </w:t>
      </w:r>
      <w:proofErr w:type="gramStart"/>
      <w:r w:rsidR="008635B1" w:rsidRPr="00612D24">
        <w:rPr>
          <w:rFonts w:asciiTheme="minorHAnsi" w:hAnsiTheme="minorHAnsi" w:cstheme="minorHAnsi"/>
        </w:rPr>
        <w:t>isn’t</w:t>
      </w:r>
      <w:proofErr w:type="gramEnd"/>
      <w:r w:rsidR="008635B1" w:rsidRPr="00612D24">
        <w:rPr>
          <w:rFonts w:asciiTheme="minorHAnsi" w:hAnsiTheme="minorHAnsi" w:cstheme="minorHAnsi"/>
        </w:rPr>
        <w:t xml:space="preserve"> permitted on site</w:t>
      </w:r>
      <w:r w:rsidRPr="00612D24">
        <w:rPr>
          <w:rFonts w:asciiTheme="minorHAnsi" w:hAnsiTheme="minorHAnsi" w:cstheme="minorHAnsi"/>
        </w:rPr>
        <w:t>.</w:t>
      </w:r>
      <w:r w:rsidR="008635B1" w:rsidRPr="00612D24">
        <w:rPr>
          <w:rFonts w:asciiTheme="minorHAnsi" w:hAnsiTheme="minorHAnsi" w:cstheme="minorHAnsi"/>
        </w:rPr>
        <w:t xml:space="preserve"> </w:t>
      </w:r>
      <w:r w:rsidR="00203ECD" w:rsidRPr="00612D24">
        <w:rPr>
          <w:rFonts w:asciiTheme="minorHAnsi" w:hAnsiTheme="minorHAnsi" w:cstheme="minorHAnsi"/>
        </w:rPr>
        <w:t xml:space="preserve">The Hirer is responsible for </w:t>
      </w:r>
      <w:r w:rsidR="008635B1" w:rsidRPr="00612D24">
        <w:rPr>
          <w:rFonts w:asciiTheme="minorHAnsi" w:hAnsiTheme="minorHAnsi" w:cstheme="minorHAnsi"/>
        </w:rPr>
        <w:t>ensuring that c</w:t>
      </w:r>
      <w:r w:rsidRPr="00612D24">
        <w:rPr>
          <w:rFonts w:asciiTheme="minorHAnsi" w:hAnsiTheme="minorHAnsi" w:cstheme="minorHAnsi"/>
        </w:rPr>
        <w:t xml:space="preserve">ars shall not be parked </w:t>
      </w:r>
      <w:proofErr w:type="gramStart"/>
      <w:r w:rsidRPr="00612D24">
        <w:rPr>
          <w:rFonts w:asciiTheme="minorHAnsi" w:hAnsiTheme="minorHAnsi" w:cstheme="minorHAnsi"/>
        </w:rPr>
        <w:t>so as to</w:t>
      </w:r>
      <w:proofErr w:type="gramEnd"/>
      <w:r w:rsidRPr="00612D24">
        <w:rPr>
          <w:rFonts w:asciiTheme="minorHAnsi" w:hAnsiTheme="minorHAnsi" w:cstheme="minorHAnsi"/>
        </w:rPr>
        <w:t xml:space="preserve"> cause an obstruction at the entrance to, or exits from, the school. In particular</w:t>
      </w:r>
      <w:r w:rsidR="008635B1" w:rsidRPr="00612D24">
        <w:rPr>
          <w:rFonts w:asciiTheme="minorHAnsi" w:hAnsiTheme="minorHAnsi" w:cstheme="minorHAnsi"/>
        </w:rPr>
        <w:t>,</w:t>
      </w:r>
      <w:r w:rsidRPr="00612D24">
        <w:rPr>
          <w:rFonts w:asciiTheme="minorHAnsi" w:hAnsiTheme="minorHAnsi" w:cstheme="minorHAnsi"/>
        </w:rPr>
        <w:t xml:space="preserve"> the Hirer must ensure that access to the school by emergency </w:t>
      </w:r>
      <w:r w:rsidRPr="00FD51E8">
        <w:rPr>
          <w:rFonts w:asciiTheme="minorHAnsi" w:hAnsiTheme="minorHAnsi" w:cstheme="minorHAnsi"/>
        </w:rPr>
        <w:t xml:space="preserve">vehicles </w:t>
      </w:r>
      <w:proofErr w:type="gramStart"/>
      <w:r w:rsidRPr="00FD51E8">
        <w:rPr>
          <w:rFonts w:asciiTheme="minorHAnsi" w:hAnsiTheme="minorHAnsi" w:cstheme="minorHAnsi"/>
        </w:rPr>
        <w:t>is not obstructed or delayed</w:t>
      </w:r>
      <w:proofErr w:type="gramEnd"/>
      <w:r w:rsidRPr="00FD51E8">
        <w:rPr>
          <w:rFonts w:asciiTheme="minorHAnsi" w:hAnsiTheme="minorHAnsi" w:cstheme="minorHAnsi"/>
        </w:rPr>
        <w:t xml:space="preserve">. Users of the school should avoid undue noise on arrival and departure. Consideration </w:t>
      </w:r>
      <w:proofErr w:type="gramStart"/>
      <w:r w:rsidRPr="00FD51E8">
        <w:rPr>
          <w:rFonts w:asciiTheme="minorHAnsi" w:hAnsiTheme="minorHAnsi" w:cstheme="minorHAnsi"/>
        </w:rPr>
        <w:t>must be given</w:t>
      </w:r>
      <w:proofErr w:type="gramEnd"/>
      <w:r w:rsidRPr="00FD51E8">
        <w:rPr>
          <w:rFonts w:asciiTheme="minorHAnsi" w:hAnsiTheme="minorHAnsi" w:cstheme="minorHAnsi"/>
        </w:rPr>
        <w:t xml:space="preserve"> to residents when parking outside of the school grounds taking care not to block driveways or obstruct traffic flow.</w:t>
      </w:r>
      <w:r w:rsidRPr="00612D24">
        <w:rPr>
          <w:rFonts w:asciiTheme="minorHAnsi" w:hAnsiTheme="minorHAnsi" w:cstheme="minorHAnsi"/>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Right of Access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School reserves the right of access to the premises during the hiring.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Vacation of Premises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Hirer shall ensure that the premises </w:t>
      </w:r>
      <w:proofErr w:type="gramStart"/>
      <w:r w:rsidRPr="00612D24">
        <w:rPr>
          <w:rFonts w:asciiTheme="minorHAnsi" w:hAnsiTheme="minorHAnsi" w:cstheme="minorHAnsi"/>
        </w:rPr>
        <w:t>are vacated</w:t>
      </w:r>
      <w:proofErr w:type="gramEnd"/>
      <w:r w:rsidRPr="00612D24">
        <w:rPr>
          <w:rFonts w:asciiTheme="minorHAnsi" w:hAnsiTheme="minorHAnsi" w:cstheme="minorHAnsi"/>
        </w:rPr>
        <w:t xml:space="preserve"> promptly at the end of the hiring session.  The Hirer is responsible for supervising any children taking part in an activity until </w:t>
      </w:r>
      <w:proofErr w:type="gramStart"/>
      <w:r w:rsidRPr="00612D24">
        <w:rPr>
          <w:rFonts w:asciiTheme="minorHAnsi" w:hAnsiTheme="minorHAnsi" w:cstheme="minorHAnsi"/>
        </w:rPr>
        <w:t>they are collected by a responsible adult</w:t>
      </w:r>
      <w:proofErr w:type="gramEnd"/>
      <w:r w:rsidRPr="00612D24">
        <w:rPr>
          <w:rFonts w:asciiTheme="minorHAnsi" w:hAnsiTheme="minorHAnsi" w:cstheme="minorHAnsi"/>
        </w:rPr>
        <w:t xml:space="preserve">. </w:t>
      </w:r>
      <w:r w:rsidRPr="00870252">
        <w:rPr>
          <w:rFonts w:asciiTheme="minorHAnsi" w:hAnsiTheme="minorHAnsi" w:cstheme="minorHAnsi"/>
        </w:rPr>
        <w:t xml:space="preserve">The Hirer must liaise with the </w:t>
      </w:r>
      <w:r w:rsidR="008635B1" w:rsidRPr="00870252">
        <w:rPr>
          <w:rFonts w:asciiTheme="minorHAnsi" w:hAnsiTheme="minorHAnsi" w:cstheme="minorHAnsi"/>
        </w:rPr>
        <w:t>School Business Manager</w:t>
      </w:r>
      <w:r w:rsidRPr="00870252">
        <w:rPr>
          <w:rFonts w:asciiTheme="minorHAnsi" w:hAnsiTheme="minorHAnsi" w:cstheme="minorHAnsi"/>
        </w:rPr>
        <w:t xml:space="preserve"> or caretaker, on leaving the premises after each visit.</w:t>
      </w:r>
      <w:r w:rsidRPr="00612D24">
        <w:rPr>
          <w:rFonts w:asciiTheme="minorHAnsi" w:hAnsiTheme="minorHAnsi" w:cstheme="minorHAnsi"/>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w:t>
      </w:r>
      <w:proofErr w:type="spellStart"/>
      <w:r w:rsidR="008635B1" w:rsidRPr="00612D24">
        <w:rPr>
          <w:rFonts w:asciiTheme="minorHAnsi" w:hAnsiTheme="minorHAnsi" w:cstheme="minorHAnsi"/>
        </w:rPr>
        <w:t>Headteacher</w:t>
      </w:r>
      <w:proofErr w:type="spellEnd"/>
      <w:r w:rsidRPr="00612D24">
        <w:rPr>
          <w:rFonts w:asciiTheme="minorHAnsi" w:hAnsiTheme="minorHAnsi" w:cstheme="minorHAnsi"/>
        </w:rPr>
        <w:t xml:space="preserve"> may permit the Hirer to have key</w:t>
      </w:r>
      <w:r w:rsidR="00612D24">
        <w:rPr>
          <w:rFonts w:asciiTheme="minorHAnsi" w:hAnsiTheme="minorHAnsi" w:cstheme="minorHAnsi"/>
        </w:rPr>
        <w:t xml:space="preserve"> </w:t>
      </w:r>
      <w:r w:rsidRPr="00612D24">
        <w:rPr>
          <w:rFonts w:asciiTheme="minorHAnsi" w:hAnsiTheme="minorHAnsi" w:cstheme="minorHAnsi"/>
        </w:rPr>
        <w:t xml:space="preserve">holder status. If such status </w:t>
      </w:r>
      <w:proofErr w:type="gramStart"/>
      <w:r w:rsidRPr="00612D24">
        <w:rPr>
          <w:rFonts w:asciiTheme="minorHAnsi" w:hAnsiTheme="minorHAnsi" w:cstheme="minorHAnsi"/>
        </w:rPr>
        <w:t>is granted</w:t>
      </w:r>
      <w:proofErr w:type="gramEnd"/>
      <w:r w:rsidRPr="00612D24">
        <w:rPr>
          <w:rFonts w:asciiTheme="minorHAnsi" w:hAnsiTheme="minorHAnsi" w:cstheme="minorHAnsi"/>
        </w:rPr>
        <w:t xml:space="preserve"> the Hirer must agree to hold all access arrangements (e.g. keys, security codes </w:t>
      </w:r>
      <w:proofErr w:type="spellStart"/>
      <w:r w:rsidRPr="00612D24">
        <w:rPr>
          <w:rFonts w:asciiTheme="minorHAnsi" w:hAnsiTheme="minorHAnsi" w:cstheme="minorHAnsi"/>
        </w:rPr>
        <w:t>etc</w:t>
      </w:r>
      <w:proofErr w:type="spellEnd"/>
      <w:r w:rsidRPr="00612D24">
        <w:rPr>
          <w:rFonts w:asciiTheme="minorHAnsi" w:hAnsiTheme="minorHAnsi" w:cstheme="minorHAnsi"/>
        </w:rPr>
        <w:t xml:space="preserve">) for their own use in line with this Hire agreement. This </w:t>
      </w:r>
      <w:proofErr w:type="gramStart"/>
      <w:r w:rsidRPr="00612D24">
        <w:rPr>
          <w:rFonts w:asciiTheme="minorHAnsi" w:hAnsiTheme="minorHAnsi" w:cstheme="minorHAnsi"/>
        </w:rPr>
        <w:t>must not be shared</w:t>
      </w:r>
      <w:proofErr w:type="gramEnd"/>
      <w:r w:rsidRPr="00612D24">
        <w:rPr>
          <w:rFonts w:asciiTheme="minorHAnsi" w:hAnsiTheme="minorHAnsi" w:cstheme="minorHAnsi"/>
        </w:rPr>
        <w:t xml:space="preserve"> with any other party. Copies of keys </w:t>
      </w:r>
      <w:proofErr w:type="gramStart"/>
      <w:r w:rsidRPr="00612D24">
        <w:rPr>
          <w:rFonts w:asciiTheme="minorHAnsi" w:hAnsiTheme="minorHAnsi" w:cstheme="minorHAnsi"/>
        </w:rPr>
        <w:t>must not be made</w:t>
      </w:r>
      <w:proofErr w:type="gramEnd"/>
      <w:r w:rsidRPr="00612D24">
        <w:rPr>
          <w:rFonts w:asciiTheme="minorHAnsi" w:hAnsiTheme="minorHAnsi" w:cstheme="minorHAnsi"/>
        </w:rPr>
        <w:t xml:space="preserve">. </w:t>
      </w:r>
      <w:proofErr w:type="gramStart"/>
      <w:r w:rsidRPr="00612D24">
        <w:rPr>
          <w:rFonts w:asciiTheme="minorHAnsi" w:hAnsiTheme="minorHAnsi" w:cstheme="minorHAnsi"/>
        </w:rPr>
        <w:t>Such arrangements will be monitored closely by the School</w:t>
      </w:r>
      <w:proofErr w:type="gramEnd"/>
      <w:r w:rsidRPr="00612D24">
        <w:rPr>
          <w:rFonts w:asciiTheme="minorHAnsi" w:hAnsiTheme="minorHAnsi" w:cstheme="minorHAnsi"/>
        </w:rPr>
        <w:t xml:space="preserve"> and failure to adhere to this agreement would result in the immediate cancellation of the hire.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Charges &amp; Cancellations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Pr="00612D24" w:rsidRDefault="00453934">
      <w:pPr>
        <w:ind w:left="-5" w:right="189"/>
        <w:rPr>
          <w:rFonts w:asciiTheme="minorHAnsi" w:hAnsiTheme="minorHAnsi" w:cstheme="minorHAnsi"/>
        </w:rPr>
      </w:pPr>
      <w:r w:rsidRPr="00612D24">
        <w:rPr>
          <w:rFonts w:asciiTheme="minorHAnsi" w:hAnsiTheme="minorHAnsi" w:cstheme="minorHAnsi"/>
        </w:rPr>
        <w:t xml:space="preserve">The named individual applying to hire the premises </w:t>
      </w:r>
      <w:proofErr w:type="gramStart"/>
      <w:r w:rsidRPr="00612D24">
        <w:rPr>
          <w:rFonts w:asciiTheme="minorHAnsi" w:hAnsiTheme="minorHAnsi" w:cstheme="minorHAnsi"/>
        </w:rPr>
        <w:t>will be advised of the cost at the time of entering into the agreement and invoiced in advance for the cost of the letting/hire</w:t>
      </w:r>
      <w:proofErr w:type="gramEnd"/>
      <w:r w:rsidRPr="00612D24">
        <w:rPr>
          <w:rFonts w:asciiTheme="minorHAnsi" w:hAnsiTheme="minorHAnsi" w:cstheme="minorHAnsi"/>
        </w:rPr>
        <w:t xml:space="preserve">. Lettings/hire will only commence once payment </w:t>
      </w:r>
      <w:proofErr w:type="gramStart"/>
      <w:r w:rsidRPr="00612D24">
        <w:rPr>
          <w:rFonts w:asciiTheme="minorHAnsi" w:hAnsiTheme="minorHAnsi" w:cstheme="minorHAnsi"/>
        </w:rPr>
        <w:t>has been received</w:t>
      </w:r>
      <w:proofErr w:type="gramEnd"/>
      <w:r w:rsidRPr="00612D24">
        <w:rPr>
          <w:rFonts w:asciiTheme="minorHAnsi" w:hAnsiTheme="minorHAnsi" w:cstheme="minorHAnsi"/>
        </w:rPr>
        <w:t xml:space="preserve">. The School may cancel without notice any letting for which payment </w:t>
      </w:r>
      <w:proofErr w:type="gramStart"/>
      <w:r w:rsidRPr="00612D24">
        <w:rPr>
          <w:rFonts w:asciiTheme="minorHAnsi" w:hAnsiTheme="minorHAnsi" w:cstheme="minorHAnsi"/>
        </w:rPr>
        <w:t>has not been received</w:t>
      </w:r>
      <w:proofErr w:type="gramEnd"/>
      <w:r w:rsidRPr="00612D24">
        <w:rPr>
          <w:rFonts w:asciiTheme="minorHAnsi" w:hAnsiTheme="minorHAnsi" w:cstheme="minorHAnsi"/>
        </w:rPr>
        <w:t xml:space="preserve">. </w:t>
      </w:r>
      <w:r w:rsidR="008635B1" w:rsidRPr="00612D24">
        <w:rPr>
          <w:rFonts w:asciiTheme="minorHAnsi" w:hAnsiTheme="minorHAnsi" w:cstheme="minorHAnsi"/>
        </w:rPr>
        <w:t xml:space="preserve">For </w:t>
      </w:r>
      <w:proofErr w:type="gramStart"/>
      <w:r w:rsidR="008635B1" w:rsidRPr="00612D24">
        <w:rPr>
          <w:rFonts w:asciiTheme="minorHAnsi" w:hAnsiTheme="minorHAnsi" w:cstheme="minorHAnsi"/>
        </w:rPr>
        <w:t>longer term</w:t>
      </w:r>
      <w:proofErr w:type="gramEnd"/>
      <w:r w:rsidR="008635B1" w:rsidRPr="00612D24">
        <w:rPr>
          <w:rFonts w:asciiTheme="minorHAnsi" w:hAnsiTheme="minorHAnsi" w:cstheme="minorHAnsi"/>
        </w:rPr>
        <w:t xml:space="preserve"> lease agreements such as wrap around care, the school and the hirer will agree on the frequency of invoicing and payments. </w:t>
      </w:r>
      <w:r w:rsidRPr="00612D24">
        <w:rPr>
          <w:rFonts w:asciiTheme="minorHAnsi" w:hAnsiTheme="minorHAnsi" w:cstheme="minorHAnsi"/>
        </w:rPr>
        <w:t xml:space="preserve">Where </w:t>
      </w:r>
      <w:proofErr w:type="gramStart"/>
      <w:r w:rsidRPr="00612D24">
        <w:rPr>
          <w:rFonts w:asciiTheme="minorHAnsi" w:hAnsiTheme="minorHAnsi" w:cstheme="minorHAnsi"/>
        </w:rPr>
        <w:t xml:space="preserve">a letting is cancelled </w:t>
      </w:r>
      <w:r w:rsidRPr="00612D24">
        <w:rPr>
          <w:rFonts w:asciiTheme="minorHAnsi" w:hAnsiTheme="minorHAnsi" w:cstheme="minorHAnsi"/>
        </w:rPr>
        <w:lastRenderedPageBreak/>
        <w:t>by the hirer without reasonable cause</w:t>
      </w:r>
      <w:proofErr w:type="gramEnd"/>
      <w:r w:rsidRPr="00612D24">
        <w:rPr>
          <w:rFonts w:asciiTheme="minorHAnsi" w:hAnsiTheme="minorHAnsi" w:cstheme="minorHAnsi"/>
        </w:rPr>
        <w:t xml:space="preserve">, for example, weather conditions or illness, the School reserves the right to charge in full. The School may cancel a letting giving 28 calendar days’ notice. In such </w:t>
      </w:r>
      <w:proofErr w:type="gramStart"/>
      <w:r w:rsidRPr="00612D24">
        <w:rPr>
          <w:rFonts w:asciiTheme="minorHAnsi" w:hAnsiTheme="minorHAnsi" w:cstheme="minorHAnsi"/>
        </w:rPr>
        <w:t>circumstances</w:t>
      </w:r>
      <w:proofErr w:type="gramEnd"/>
      <w:r w:rsidRPr="00612D24">
        <w:rPr>
          <w:rFonts w:asciiTheme="minorHAnsi" w:hAnsiTheme="minorHAnsi" w:cstheme="minorHAnsi"/>
        </w:rPr>
        <w:t xml:space="preserve"> any deposit or other payment received for the cancelled event will be refunded. In exceptional circumstances where the requirements of a school activity necessitates the cancellation of an event with less than 28 days’ notice the School may offer alternative accommodation or a full refund. </w:t>
      </w:r>
      <w:proofErr w:type="gramStart"/>
      <w:r w:rsidRPr="00612D24">
        <w:rPr>
          <w:rFonts w:asciiTheme="minorHAnsi" w:hAnsiTheme="minorHAnsi" w:cstheme="minorHAnsi"/>
        </w:rPr>
        <w:t>The School will not accept responsibility for any loss, or other expenses however incurred by the hirer, in the event of a cancellation by the School of the letting as a result of circumstances beyond its control (including, without prejudice to the generality of the same, industrial action by its employees or others, personnel absence, inclement weather, failure of electricity/gas supply, health and safety issues relating to factors beyond the control of the School).</w:t>
      </w:r>
      <w:proofErr w:type="gramEnd"/>
      <w:r w:rsidRPr="00612D24">
        <w:rPr>
          <w:rFonts w:asciiTheme="minorHAnsi" w:hAnsiTheme="minorHAnsi" w:cstheme="minorHAnsi"/>
        </w:rPr>
        <w:t xml:space="preserve"> The decision of the School as to whether a letting </w:t>
      </w:r>
      <w:proofErr w:type="gramStart"/>
      <w:r w:rsidRPr="00612D24">
        <w:rPr>
          <w:rFonts w:asciiTheme="minorHAnsi" w:hAnsiTheme="minorHAnsi" w:cstheme="minorHAnsi"/>
        </w:rPr>
        <w:t>should be cancelled</w:t>
      </w:r>
      <w:proofErr w:type="gramEnd"/>
      <w:r w:rsidRPr="00612D24">
        <w:rPr>
          <w:rFonts w:asciiTheme="minorHAnsi" w:hAnsiTheme="minorHAnsi" w:cstheme="minorHAnsi"/>
        </w:rPr>
        <w:t xml:space="preserve"> shall be binding on the hirer. Notification of any cancellation </w:t>
      </w:r>
      <w:proofErr w:type="gramStart"/>
      <w:r w:rsidRPr="00612D24">
        <w:rPr>
          <w:rFonts w:asciiTheme="minorHAnsi" w:hAnsiTheme="minorHAnsi" w:cstheme="minorHAnsi"/>
        </w:rPr>
        <w:t>shall be confirmed</w:t>
      </w:r>
      <w:proofErr w:type="gramEnd"/>
      <w:r w:rsidRPr="00612D24">
        <w:rPr>
          <w:rFonts w:asciiTheme="minorHAnsi" w:hAnsiTheme="minorHAnsi" w:cstheme="minorHAnsi"/>
        </w:rPr>
        <w:t xml:space="preserve"> in writing and may be by email or letter. </w:t>
      </w:r>
      <w:r w:rsidRPr="00612D24">
        <w:rPr>
          <w:rFonts w:asciiTheme="minorHAnsi" w:hAnsiTheme="minorHAnsi" w:cstheme="minorHAnsi"/>
          <w:b/>
        </w:rPr>
        <w:t xml:space="preserve">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rPr>
        <w:t xml:space="preserve"> </w:t>
      </w:r>
    </w:p>
    <w:p w:rsidR="004B28AB" w:rsidRPr="00612D24" w:rsidRDefault="00453934">
      <w:pPr>
        <w:pStyle w:val="Heading4"/>
        <w:ind w:left="-5"/>
        <w:rPr>
          <w:rFonts w:asciiTheme="minorHAnsi" w:hAnsiTheme="minorHAnsi" w:cstheme="minorHAnsi"/>
        </w:rPr>
      </w:pPr>
      <w:r w:rsidRPr="00612D24">
        <w:rPr>
          <w:rFonts w:asciiTheme="minorHAnsi" w:hAnsiTheme="minorHAnsi" w:cstheme="minorHAnsi"/>
        </w:rPr>
        <w:t xml:space="preserve">Complaints </w:t>
      </w:r>
    </w:p>
    <w:p w:rsidR="004B28AB" w:rsidRPr="00612D24" w:rsidRDefault="00453934">
      <w:pPr>
        <w:spacing w:after="0" w:line="259" w:lineRule="auto"/>
        <w:ind w:left="0" w:right="0" w:firstLine="0"/>
        <w:rPr>
          <w:rFonts w:asciiTheme="minorHAnsi" w:hAnsiTheme="minorHAnsi" w:cstheme="minorHAnsi"/>
        </w:rPr>
      </w:pPr>
      <w:r w:rsidRPr="00612D24">
        <w:rPr>
          <w:rFonts w:asciiTheme="minorHAnsi" w:hAnsiTheme="minorHAnsi" w:cstheme="minorHAnsi"/>
          <w:b/>
        </w:rPr>
        <w:t xml:space="preserve"> </w:t>
      </w:r>
    </w:p>
    <w:p w:rsidR="004B28AB" w:rsidRDefault="00453934">
      <w:pPr>
        <w:ind w:left="-5" w:right="189"/>
        <w:rPr>
          <w:rFonts w:asciiTheme="minorHAnsi" w:hAnsiTheme="minorHAnsi" w:cstheme="minorHAnsi"/>
        </w:rPr>
      </w:pPr>
      <w:r w:rsidRPr="00612D24">
        <w:rPr>
          <w:rFonts w:asciiTheme="minorHAnsi" w:hAnsiTheme="minorHAnsi" w:cstheme="minorHAnsi"/>
        </w:rPr>
        <w:t xml:space="preserve">Any complaints arising from a hire agreement </w:t>
      </w:r>
      <w:proofErr w:type="gramStart"/>
      <w:r w:rsidRPr="00612D24">
        <w:rPr>
          <w:rFonts w:asciiTheme="minorHAnsi" w:hAnsiTheme="minorHAnsi" w:cstheme="minorHAnsi"/>
        </w:rPr>
        <w:t>should be directed</w:t>
      </w:r>
      <w:proofErr w:type="gramEnd"/>
      <w:r w:rsidRPr="00612D24">
        <w:rPr>
          <w:rFonts w:asciiTheme="minorHAnsi" w:hAnsiTheme="minorHAnsi" w:cstheme="minorHAnsi"/>
        </w:rPr>
        <w:t xml:space="preserve"> to the School’s </w:t>
      </w:r>
      <w:proofErr w:type="spellStart"/>
      <w:r w:rsidR="009429B5" w:rsidRPr="00612D24">
        <w:rPr>
          <w:rFonts w:asciiTheme="minorHAnsi" w:hAnsiTheme="minorHAnsi" w:cstheme="minorHAnsi"/>
        </w:rPr>
        <w:t>Headteacher</w:t>
      </w:r>
      <w:proofErr w:type="spellEnd"/>
      <w:r w:rsidRPr="00612D24">
        <w:rPr>
          <w:rFonts w:asciiTheme="minorHAnsi" w:hAnsiTheme="minorHAnsi" w:cstheme="minorHAnsi"/>
        </w:rPr>
        <w:t xml:space="preserve">. If the issue is not resolved </w:t>
      </w:r>
      <w:proofErr w:type="gramStart"/>
      <w:r w:rsidRPr="00612D24">
        <w:rPr>
          <w:rFonts w:asciiTheme="minorHAnsi" w:hAnsiTheme="minorHAnsi" w:cstheme="minorHAnsi"/>
        </w:rPr>
        <w:t>satisfactorily</w:t>
      </w:r>
      <w:proofErr w:type="gramEnd"/>
      <w:r w:rsidRPr="00612D24">
        <w:rPr>
          <w:rFonts w:asciiTheme="minorHAnsi" w:hAnsiTheme="minorHAnsi" w:cstheme="minorHAnsi"/>
        </w:rPr>
        <w:t xml:space="preserve"> this may be escalated by writing to the School’s Chair of Governors. </w:t>
      </w:r>
    </w:p>
    <w:p w:rsidR="00D04DB0" w:rsidRDefault="00D04DB0">
      <w:pPr>
        <w:ind w:left="-5" w:right="189"/>
        <w:rPr>
          <w:rFonts w:asciiTheme="minorHAnsi" w:hAnsiTheme="minorHAnsi" w:cstheme="minorHAnsi"/>
        </w:rPr>
      </w:pPr>
    </w:p>
    <w:p w:rsidR="00D04DB0" w:rsidRDefault="00D04DB0">
      <w:pPr>
        <w:ind w:left="-5" w:right="189"/>
        <w:rPr>
          <w:rFonts w:asciiTheme="minorHAnsi" w:hAnsiTheme="minorHAnsi" w:cstheme="minorHAnsi"/>
          <w:b/>
        </w:rPr>
      </w:pPr>
      <w:r>
        <w:rPr>
          <w:rFonts w:asciiTheme="minorHAnsi" w:hAnsiTheme="minorHAnsi" w:cstheme="minorHAnsi"/>
          <w:b/>
        </w:rPr>
        <w:t>Key/Fob Holder Policy</w:t>
      </w:r>
    </w:p>
    <w:p w:rsidR="00D04DB0" w:rsidRPr="00D04DB0" w:rsidRDefault="00D04DB0">
      <w:pPr>
        <w:ind w:left="-5" w:right="189"/>
        <w:rPr>
          <w:rFonts w:asciiTheme="minorHAnsi" w:hAnsiTheme="minorHAnsi" w:cstheme="minorHAnsi"/>
        </w:rPr>
      </w:pPr>
      <w:r>
        <w:rPr>
          <w:rFonts w:asciiTheme="minorHAnsi" w:hAnsiTheme="minorHAnsi" w:cstheme="minorHAnsi"/>
        </w:rPr>
        <w:t xml:space="preserve">If applicable, the </w:t>
      </w:r>
      <w:proofErr w:type="spellStart"/>
      <w:r>
        <w:rPr>
          <w:rFonts w:asciiTheme="minorHAnsi" w:hAnsiTheme="minorHAnsi" w:cstheme="minorHAnsi"/>
        </w:rPr>
        <w:t>Havannah</w:t>
      </w:r>
      <w:proofErr w:type="spellEnd"/>
      <w:r>
        <w:rPr>
          <w:rFonts w:asciiTheme="minorHAnsi" w:hAnsiTheme="minorHAnsi" w:cstheme="minorHAnsi"/>
        </w:rPr>
        <w:t xml:space="preserve"> Key/Fob holder policy </w:t>
      </w:r>
      <w:proofErr w:type="gramStart"/>
      <w:r>
        <w:rPr>
          <w:rFonts w:asciiTheme="minorHAnsi" w:hAnsiTheme="minorHAnsi" w:cstheme="minorHAnsi"/>
        </w:rPr>
        <w:t>should also be read and agreed to in addition to this policy</w:t>
      </w:r>
      <w:proofErr w:type="gramEnd"/>
      <w:r>
        <w:rPr>
          <w:rFonts w:asciiTheme="minorHAnsi" w:hAnsiTheme="minorHAnsi" w:cstheme="minorHAnsi"/>
        </w:rPr>
        <w:t>.</w:t>
      </w:r>
    </w:p>
    <w:p w:rsidR="00D04DB0" w:rsidRDefault="00D04DB0">
      <w:pPr>
        <w:ind w:left="-5" w:right="189"/>
        <w:rPr>
          <w:rFonts w:asciiTheme="minorHAnsi" w:hAnsiTheme="minorHAnsi" w:cstheme="minorHAnsi"/>
        </w:rPr>
      </w:pPr>
    </w:p>
    <w:p w:rsidR="00612D24" w:rsidRDefault="002B0763">
      <w:pPr>
        <w:ind w:left="-5" w:right="189"/>
        <w:rPr>
          <w:rFonts w:asciiTheme="minorHAnsi" w:hAnsiTheme="minorHAnsi" w:cstheme="minorHAnsi"/>
        </w:rPr>
      </w:pPr>
      <w:r>
        <w:rPr>
          <w:rFonts w:asciiTheme="minorHAnsi" w:hAnsiTheme="minorHAnsi" w:cstheme="minorHAnsi"/>
        </w:rPr>
        <w:t>Policy agreed July 2024</w:t>
      </w:r>
    </w:p>
    <w:p w:rsidR="00612D24" w:rsidRPr="00612D24" w:rsidRDefault="002B0763">
      <w:pPr>
        <w:ind w:left="-5" w:right="189"/>
        <w:rPr>
          <w:rFonts w:asciiTheme="minorHAnsi" w:hAnsiTheme="minorHAnsi" w:cstheme="minorHAnsi"/>
        </w:rPr>
      </w:pPr>
      <w:r>
        <w:rPr>
          <w:rFonts w:asciiTheme="minorHAnsi" w:hAnsiTheme="minorHAnsi" w:cstheme="minorHAnsi"/>
        </w:rPr>
        <w:t>Next review July 2025</w:t>
      </w:r>
      <w:r w:rsidR="00D20702">
        <w:rPr>
          <w:rFonts w:asciiTheme="minorHAnsi" w:hAnsiTheme="minorHAnsi" w:cstheme="minorHAnsi"/>
        </w:rPr>
        <w:t xml:space="preserve"> </w:t>
      </w:r>
    </w:p>
    <w:sectPr w:rsidR="00612D24" w:rsidRPr="00612D24">
      <w:footerReference w:type="even" r:id="rId13"/>
      <w:footerReference w:type="default" r:id="rId14"/>
      <w:footerReference w:type="first" r:id="rId15"/>
      <w:pgSz w:w="11906" w:h="16838"/>
      <w:pgMar w:top="994" w:right="943" w:bottom="1379" w:left="141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62E" w:rsidRDefault="00453934">
      <w:pPr>
        <w:spacing w:after="0" w:line="240" w:lineRule="auto"/>
      </w:pPr>
      <w:r>
        <w:separator/>
      </w:r>
    </w:p>
  </w:endnote>
  <w:endnote w:type="continuationSeparator" w:id="0">
    <w:p w:rsidR="004D362E" w:rsidRDefault="0045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AB" w:rsidRDefault="00453934">
    <w:pPr>
      <w:spacing w:after="0" w:line="259" w:lineRule="auto"/>
      <w:ind w:left="0" w:right="188"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B28AB" w:rsidRDefault="00453934">
    <w:pPr>
      <w:spacing w:after="0" w:line="259" w:lineRule="auto"/>
      <w:ind w:left="0" w:righ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AB" w:rsidRDefault="00453934">
    <w:pPr>
      <w:spacing w:after="0" w:line="259" w:lineRule="auto"/>
      <w:ind w:left="0" w:right="188" w:firstLine="0"/>
      <w:jc w:val="right"/>
    </w:pPr>
    <w:r>
      <w:fldChar w:fldCharType="begin"/>
    </w:r>
    <w:r>
      <w:instrText xml:space="preserve"> PAGE   \* MERGEFORMAT </w:instrText>
    </w:r>
    <w:r>
      <w:fldChar w:fldCharType="separate"/>
    </w:r>
    <w:r w:rsidR="00DC1D77" w:rsidRPr="00DC1D77">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B28AB" w:rsidRDefault="00453934">
    <w:pPr>
      <w:spacing w:after="0" w:line="259" w:lineRule="auto"/>
      <w:ind w:left="0" w:righ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8AB" w:rsidRDefault="004B28AB">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62E" w:rsidRDefault="00453934">
      <w:pPr>
        <w:spacing w:after="0" w:line="240" w:lineRule="auto"/>
      </w:pPr>
      <w:r>
        <w:separator/>
      </w:r>
    </w:p>
  </w:footnote>
  <w:footnote w:type="continuationSeparator" w:id="0">
    <w:p w:rsidR="004D362E" w:rsidRDefault="00453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3549"/>
    <w:multiLevelType w:val="multilevel"/>
    <w:tmpl w:val="CC98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B252B5"/>
    <w:multiLevelType w:val="hybridMultilevel"/>
    <w:tmpl w:val="688E8F76"/>
    <w:lvl w:ilvl="0" w:tplc="4F6C6C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24B1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92EE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4A3E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48B9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A27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1AFF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787F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2837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556E8F"/>
    <w:multiLevelType w:val="hybridMultilevel"/>
    <w:tmpl w:val="65AE5AF8"/>
    <w:lvl w:ilvl="0" w:tplc="68DA01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80C5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46BC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B8A1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36A2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38DE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66FA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4E8F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DE38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1D4141"/>
    <w:multiLevelType w:val="hybridMultilevel"/>
    <w:tmpl w:val="286AE3C8"/>
    <w:lvl w:ilvl="0" w:tplc="FF76E6E0">
      <w:start w:val="1"/>
      <w:numFmt w:val="bullet"/>
      <w:lvlText w:val="•"/>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3EF06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A09FA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DA5A7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0C702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E6863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F8D94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8217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E21CE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AB7C94"/>
    <w:multiLevelType w:val="multilevel"/>
    <w:tmpl w:val="2EB4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945C7C"/>
    <w:multiLevelType w:val="hybridMultilevel"/>
    <w:tmpl w:val="7F904FCE"/>
    <w:lvl w:ilvl="0" w:tplc="F2AEB6F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60770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70BCF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2839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2ECA9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3C8F5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A4A9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C2D6F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782C8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E22831"/>
    <w:multiLevelType w:val="hybridMultilevel"/>
    <w:tmpl w:val="38E879BA"/>
    <w:lvl w:ilvl="0" w:tplc="7B2264AC">
      <w:start w:val="1"/>
      <w:numFmt w:val="bullet"/>
      <w:lvlText w:val="•"/>
      <w:lvlJc w:val="left"/>
      <w:pPr>
        <w:ind w:left="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412CA18">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7DA39F8">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A80ECA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F4F8D4">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77462EC">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7FC8F2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FC8B9A">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6388AB4">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8AB"/>
    <w:rsid w:val="000C0119"/>
    <w:rsid w:val="000E2E4A"/>
    <w:rsid w:val="000F3ECB"/>
    <w:rsid w:val="00146068"/>
    <w:rsid w:val="001A3393"/>
    <w:rsid w:val="001B7033"/>
    <w:rsid w:val="00203ECD"/>
    <w:rsid w:val="00222C9E"/>
    <w:rsid w:val="002B0763"/>
    <w:rsid w:val="002B4839"/>
    <w:rsid w:val="002D61CF"/>
    <w:rsid w:val="003C4463"/>
    <w:rsid w:val="003E3D89"/>
    <w:rsid w:val="00453934"/>
    <w:rsid w:val="00466D54"/>
    <w:rsid w:val="004878B2"/>
    <w:rsid w:val="004B28AB"/>
    <w:rsid w:val="004D362E"/>
    <w:rsid w:val="00612D24"/>
    <w:rsid w:val="006165E0"/>
    <w:rsid w:val="006359C4"/>
    <w:rsid w:val="006E313D"/>
    <w:rsid w:val="008635B1"/>
    <w:rsid w:val="00870252"/>
    <w:rsid w:val="00870D4C"/>
    <w:rsid w:val="0087377A"/>
    <w:rsid w:val="009429B5"/>
    <w:rsid w:val="00951949"/>
    <w:rsid w:val="00963ADA"/>
    <w:rsid w:val="009C1877"/>
    <w:rsid w:val="009C6B72"/>
    <w:rsid w:val="009F58DD"/>
    <w:rsid w:val="00A46ED2"/>
    <w:rsid w:val="00A77D32"/>
    <w:rsid w:val="00C14384"/>
    <w:rsid w:val="00C54106"/>
    <w:rsid w:val="00D04DB0"/>
    <w:rsid w:val="00D20702"/>
    <w:rsid w:val="00D54407"/>
    <w:rsid w:val="00DB640E"/>
    <w:rsid w:val="00DC1D77"/>
    <w:rsid w:val="00E541C9"/>
    <w:rsid w:val="00E837CF"/>
    <w:rsid w:val="00F565D7"/>
    <w:rsid w:val="00F667BF"/>
    <w:rsid w:val="00FD5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FAC3"/>
  <w15:docId w15:val="{75D35921-6EB5-45EF-B945-BA20F442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71"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19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6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6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68"/>
    <w:rPr>
      <w:rFonts w:ascii="Segoe UI" w:eastAsia="Arial" w:hAnsi="Segoe UI" w:cs="Segoe UI"/>
      <w:color w:val="000000"/>
      <w:sz w:val="18"/>
      <w:szCs w:val="18"/>
    </w:rPr>
  </w:style>
  <w:style w:type="character" w:styleId="Hyperlink">
    <w:name w:val="Hyperlink"/>
    <w:basedOn w:val="DefaultParagraphFont"/>
    <w:uiPriority w:val="99"/>
    <w:unhideWhenUsed/>
    <w:rsid w:val="003C44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ging-for-school-activit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avannah.newcastle.sch.uk/web/policies/12380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harging-for-school-activitie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gov.uk/government/publications/charging-for-school-activities" TargetMode="External"/><Relationship Id="rId4" Type="http://schemas.openxmlformats.org/officeDocument/2006/relationships/webSettings" Target="webSettings.xml"/><Relationship Id="rId9" Type="http://schemas.openxmlformats.org/officeDocument/2006/relationships/hyperlink" Target="https://www.gov.uk/government/publications/charging-for-school-activit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Charging and Remissions Policy</vt:lpstr>
    </vt:vector>
  </TitlesOfParts>
  <Company>STM</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lham1706</dc:creator>
  <cp:keywords/>
  <cp:lastModifiedBy>Lancaster, Sarah</cp:lastModifiedBy>
  <cp:revision>2</cp:revision>
  <cp:lastPrinted>2023-03-20T15:14:00Z</cp:lastPrinted>
  <dcterms:created xsi:type="dcterms:W3CDTF">2025-05-23T14:17:00Z</dcterms:created>
  <dcterms:modified xsi:type="dcterms:W3CDTF">2025-05-23T14:17:00Z</dcterms:modified>
</cp:coreProperties>
</file>